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1C" w:rsidRPr="0013563A" w:rsidRDefault="00E25A1C" w:rsidP="00E25A1C">
      <w:pPr>
        <w:rPr>
          <w:rStyle w:val="a9"/>
          <w:rFonts w:ascii="Times New Roman" w:hAnsi="Times New Roman" w:cs="Times New Roman"/>
          <w:sz w:val="24"/>
          <w:szCs w:val="24"/>
        </w:rPr>
      </w:pPr>
      <w:r w:rsidRPr="0013563A">
        <w:rPr>
          <w:rStyle w:val="a9"/>
          <w:rFonts w:ascii="Times New Roman" w:hAnsi="Times New Roman" w:cs="Times New Roman"/>
          <w:sz w:val="24"/>
          <w:szCs w:val="24"/>
        </w:rPr>
        <w:t>Simplified remote access with Veeam PN</w:t>
      </w:r>
    </w:p>
    <w:p w:rsidR="00E25A1C" w:rsidRPr="0013563A" w:rsidRDefault="00E25A1C" w:rsidP="00E25A1C">
      <w:pPr>
        <w:rPr>
          <w:rFonts w:ascii="Times New Roman" w:hAnsi="Times New Roman" w:cs="Times New Roman"/>
          <w:sz w:val="24"/>
          <w:szCs w:val="24"/>
        </w:rPr>
      </w:pPr>
      <w:r w:rsidRPr="0013563A">
        <w:rPr>
          <w:rFonts w:ascii="Times New Roman" w:hAnsi="Times New Roman" w:cs="Times New Roman"/>
          <w:sz w:val="24"/>
          <w:szCs w:val="24"/>
        </w:rPr>
        <w:t>This year, Veeam publicly announced the release of Veeam PN (powered network) version 1, a lightweight SDN appliance that was released completely FREE to use. And while Veeam PN was released as part of a greater solution focused on extending network Availability for Microsoft Azure, Veeam PN can also be deployed as a standalone tool via a downloadable OVA. Veeam PN has some key standalone use cases we’ll explore later in this blog series.</w:t>
      </w:r>
    </w:p>
    <w:p w:rsidR="00E25A1C" w:rsidRPr="0013563A" w:rsidRDefault="00E25A1C" w:rsidP="00E25A1C">
      <w:pPr>
        <w:rPr>
          <w:rFonts w:ascii="Times New Roman" w:hAnsi="Times New Roman" w:cs="Times New Roman"/>
          <w:sz w:val="24"/>
          <w:szCs w:val="24"/>
        </w:rPr>
      </w:pPr>
      <w:r w:rsidRPr="0013563A">
        <w:rPr>
          <w:rFonts w:ascii="Times New Roman" w:hAnsi="Times New Roman" w:cs="Times New Roman"/>
          <w:sz w:val="24"/>
          <w:szCs w:val="24"/>
        </w:rPr>
        <w:t>While testing the tool through it’s early dev cycles, it was clear there was an opportunity to allow access with home labs and other home devices, all without having to set up and configure relatively complex VPN or remote access solutions.</w:t>
      </w:r>
    </w:p>
    <w:p w:rsidR="00E25A1C" w:rsidRPr="0013563A" w:rsidRDefault="00E25A1C" w:rsidP="00E25A1C">
      <w:pPr>
        <w:rPr>
          <w:rFonts w:ascii="Times New Roman" w:hAnsi="Times New Roman" w:cs="Times New Roman"/>
          <w:sz w:val="24"/>
          <w:szCs w:val="24"/>
        </w:rPr>
      </w:pPr>
      <w:r w:rsidRPr="0013563A">
        <w:rPr>
          <w:rFonts w:ascii="Times New Roman" w:hAnsi="Times New Roman" w:cs="Times New Roman"/>
          <w:sz w:val="24"/>
          <w:szCs w:val="24"/>
        </w:rPr>
        <w:t>There are plenty of existing solutions that do what Veeam PN can, however, the biggest difference with comparing the VPN functionality with other VPN solutions, is that Veeam PN is purpose-built and easy-to-use, and setup is only within a couple clicks. Veeam PN’s underlying technology is built on OpenVPN, so that in itself provides users with a certain level of familiarity and trust. The other great thing about leveraging OpenVPN is that any Windows, MacOS or Linux client will work with the configuration files generated for point-to-site connectivity.</w:t>
      </w:r>
    </w:p>
    <w:p w:rsidR="001279D3" w:rsidRDefault="001279D3"/>
    <w:p w:rsidR="00E25A1C" w:rsidRPr="0013563A" w:rsidRDefault="0013563A">
      <w:pPr>
        <w:rPr>
          <w:rFonts w:ascii="Times New Roman" w:hAnsi="Times New Roman" w:cs="Times New Roman"/>
          <w:b/>
          <w:sz w:val="24"/>
          <w:szCs w:val="24"/>
          <w:lang w:val="ru-RU"/>
        </w:rPr>
      </w:pPr>
      <w:r w:rsidRPr="0013563A">
        <w:rPr>
          <w:rFonts w:ascii="Times New Roman" w:hAnsi="Times New Roman" w:cs="Times New Roman"/>
          <w:b/>
          <w:sz w:val="24"/>
          <w:szCs w:val="24"/>
          <w:lang w:val="ru-RU"/>
        </w:rPr>
        <w:t xml:space="preserve">Упрощенный удаленный доступ с помощью </w:t>
      </w:r>
      <w:r w:rsidRPr="0013563A">
        <w:rPr>
          <w:rFonts w:ascii="Times New Roman" w:hAnsi="Times New Roman" w:cs="Times New Roman"/>
          <w:b/>
          <w:sz w:val="24"/>
          <w:szCs w:val="24"/>
        </w:rPr>
        <w:t>Vee</w:t>
      </w:r>
      <w:r>
        <w:rPr>
          <w:rFonts w:ascii="Times New Roman" w:hAnsi="Times New Roman" w:cs="Times New Roman"/>
          <w:b/>
          <w:sz w:val="24"/>
          <w:szCs w:val="24"/>
        </w:rPr>
        <w:t>a</w:t>
      </w:r>
      <w:r w:rsidRPr="0013563A">
        <w:rPr>
          <w:rFonts w:ascii="Times New Roman" w:hAnsi="Times New Roman" w:cs="Times New Roman"/>
          <w:b/>
          <w:sz w:val="24"/>
          <w:szCs w:val="24"/>
        </w:rPr>
        <w:t>m</w:t>
      </w:r>
      <w:r w:rsidRPr="0013563A">
        <w:rPr>
          <w:rFonts w:ascii="Times New Roman" w:hAnsi="Times New Roman" w:cs="Times New Roman"/>
          <w:b/>
          <w:sz w:val="24"/>
          <w:szCs w:val="24"/>
          <w:lang w:val="ru-RU"/>
        </w:rPr>
        <w:t xml:space="preserve"> </w:t>
      </w:r>
      <w:r w:rsidRPr="0013563A">
        <w:rPr>
          <w:rFonts w:ascii="Times New Roman" w:hAnsi="Times New Roman" w:cs="Times New Roman"/>
          <w:b/>
          <w:sz w:val="24"/>
          <w:szCs w:val="24"/>
        </w:rPr>
        <w:t>PN</w:t>
      </w:r>
    </w:p>
    <w:p w:rsidR="0013563A" w:rsidRDefault="0013563A" w:rsidP="00EB43B2">
      <w:pPr>
        <w:rPr>
          <w:rFonts w:ascii="Times New Roman" w:hAnsi="Times New Roman" w:cs="Times New Roman"/>
          <w:sz w:val="24"/>
          <w:szCs w:val="24"/>
          <w:lang w:val="ru-RU"/>
        </w:rPr>
      </w:pPr>
      <w:r>
        <w:rPr>
          <w:rFonts w:ascii="Times New Roman" w:hAnsi="Times New Roman" w:cs="Times New Roman"/>
          <w:sz w:val="24"/>
          <w:szCs w:val="24"/>
          <w:lang w:val="ru-RU"/>
        </w:rPr>
        <w:t xml:space="preserve">В этом году компания </w:t>
      </w:r>
      <w:r>
        <w:rPr>
          <w:rFonts w:ascii="Times New Roman" w:hAnsi="Times New Roman" w:cs="Times New Roman"/>
          <w:sz w:val="24"/>
          <w:szCs w:val="24"/>
        </w:rPr>
        <w:t>Veeam</w:t>
      </w:r>
      <w:r w:rsidRPr="0013563A">
        <w:rPr>
          <w:rFonts w:ascii="Times New Roman" w:hAnsi="Times New Roman" w:cs="Times New Roman"/>
          <w:sz w:val="24"/>
          <w:szCs w:val="24"/>
          <w:lang w:val="ru-RU"/>
        </w:rPr>
        <w:t xml:space="preserve"> </w:t>
      </w:r>
      <w:r>
        <w:rPr>
          <w:rFonts w:ascii="Times New Roman" w:hAnsi="Times New Roman" w:cs="Times New Roman"/>
          <w:sz w:val="24"/>
          <w:szCs w:val="24"/>
          <w:lang w:val="ru-RU"/>
        </w:rPr>
        <w:t>объявила о релизе</w:t>
      </w:r>
      <w:r w:rsidRPr="0013563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продукта </w:t>
      </w:r>
      <w:r w:rsidRPr="0013563A">
        <w:rPr>
          <w:rFonts w:ascii="Times New Roman" w:hAnsi="Times New Roman" w:cs="Times New Roman"/>
          <w:sz w:val="24"/>
          <w:szCs w:val="24"/>
        </w:rPr>
        <w:t>Vee</w:t>
      </w:r>
      <w:r>
        <w:rPr>
          <w:rFonts w:ascii="Times New Roman" w:hAnsi="Times New Roman" w:cs="Times New Roman"/>
          <w:sz w:val="24"/>
          <w:szCs w:val="24"/>
        </w:rPr>
        <w:t>a</w:t>
      </w:r>
      <w:r w:rsidRPr="0013563A">
        <w:rPr>
          <w:rFonts w:ascii="Times New Roman" w:hAnsi="Times New Roman" w:cs="Times New Roman"/>
          <w:sz w:val="24"/>
          <w:szCs w:val="24"/>
        </w:rPr>
        <w:t>m</w:t>
      </w:r>
      <w:r w:rsidRPr="0013563A">
        <w:rPr>
          <w:rFonts w:ascii="Times New Roman" w:hAnsi="Times New Roman" w:cs="Times New Roman"/>
          <w:sz w:val="24"/>
          <w:szCs w:val="24"/>
          <w:lang w:val="ru-RU"/>
        </w:rPr>
        <w:t xml:space="preserve"> </w:t>
      </w:r>
      <w:r w:rsidRPr="0013563A">
        <w:rPr>
          <w:rFonts w:ascii="Times New Roman" w:hAnsi="Times New Roman" w:cs="Times New Roman"/>
          <w:sz w:val="24"/>
          <w:szCs w:val="24"/>
        </w:rPr>
        <w:t>PN</w:t>
      </w:r>
      <w:r w:rsidRPr="0013563A">
        <w:rPr>
          <w:rFonts w:ascii="Times New Roman" w:hAnsi="Times New Roman" w:cs="Times New Roman"/>
          <w:sz w:val="24"/>
          <w:szCs w:val="24"/>
          <w:lang w:val="ru-RU"/>
        </w:rPr>
        <w:t xml:space="preserve"> (</w:t>
      </w:r>
      <w:r w:rsidRPr="0013563A">
        <w:rPr>
          <w:rFonts w:ascii="Times New Roman" w:hAnsi="Times New Roman" w:cs="Times New Roman"/>
          <w:sz w:val="24"/>
          <w:szCs w:val="24"/>
        </w:rPr>
        <w:t>powered</w:t>
      </w:r>
      <w:r w:rsidRPr="0013563A">
        <w:rPr>
          <w:rFonts w:ascii="Times New Roman" w:hAnsi="Times New Roman" w:cs="Times New Roman"/>
          <w:sz w:val="24"/>
          <w:szCs w:val="24"/>
          <w:lang w:val="ru-RU"/>
        </w:rPr>
        <w:t xml:space="preserve"> </w:t>
      </w:r>
      <w:r w:rsidRPr="0013563A">
        <w:rPr>
          <w:rFonts w:ascii="Times New Roman" w:hAnsi="Times New Roman" w:cs="Times New Roman"/>
          <w:sz w:val="24"/>
          <w:szCs w:val="24"/>
        </w:rPr>
        <w:t>network</w:t>
      </w:r>
      <w:r w:rsidRPr="0013563A">
        <w:rPr>
          <w:rFonts w:ascii="Times New Roman" w:hAnsi="Times New Roman" w:cs="Times New Roman"/>
          <w:sz w:val="24"/>
          <w:szCs w:val="24"/>
          <w:lang w:val="ru-RU"/>
        </w:rPr>
        <w:t xml:space="preserve">) </w:t>
      </w:r>
      <w:r>
        <w:rPr>
          <w:rFonts w:ascii="Times New Roman" w:hAnsi="Times New Roman" w:cs="Times New Roman"/>
          <w:sz w:val="24"/>
          <w:szCs w:val="24"/>
          <w:lang w:val="ru-RU"/>
        </w:rPr>
        <w:t>версия</w:t>
      </w:r>
      <w:r w:rsidRPr="0013563A">
        <w:rPr>
          <w:rFonts w:ascii="Times New Roman" w:hAnsi="Times New Roman" w:cs="Times New Roman"/>
          <w:sz w:val="24"/>
          <w:szCs w:val="24"/>
          <w:lang w:val="ru-RU"/>
        </w:rPr>
        <w:t xml:space="preserve"> 1</w:t>
      </w:r>
      <w:r>
        <w:rPr>
          <w:rFonts w:ascii="Times New Roman" w:hAnsi="Times New Roman" w:cs="Times New Roman"/>
          <w:sz w:val="24"/>
          <w:szCs w:val="24"/>
          <w:lang w:val="ru-RU"/>
        </w:rPr>
        <w:t>.</w:t>
      </w:r>
      <w:r w:rsidRPr="0013563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Данный продукт </w:t>
      </w:r>
      <w:r w:rsidR="005A0FDF">
        <w:rPr>
          <w:rFonts w:ascii="Times New Roman" w:hAnsi="Times New Roman" w:cs="Times New Roman"/>
          <w:sz w:val="24"/>
          <w:szCs w:val="24"/>
          <w:lang w:val="ru-RU"/>
        </w:rPr>
        <w:t>является облегченным инструментом для программной настройки виртуальных сетей и распространяется свободно.</w:t>
      </w:r>
      <w:r w:rsidR="0026555E">
        <w:rPr>
          <w:rFonts w:ascii="Times New Roman" w:hAnsi="Times New Roman" w:cs="Times New Roman"/>
          <w:sz w:val="24"/>
          <w:szCs w:val="24"/>
          <w:lang w:val="ru-RU"/>
        </w:rPr>
        <w:t xml:space="preserve"> Поскольку </w:t>
      </w:r>
      <w:r w:rsidR="0026555E" w:rsidRPr="0013563A">
        <w:rPr>
          <w:rFonts w:ascii="Times New Roman" w:hAnsi="Times New Roman" w:cs="Times New Roman"/>
          <w:sz w:val="24"/>
          <w:szCs w:val="24"/>
        </w:rPr>
        <w:t>Veeam</w:t>
      </w:r>
      <w:r w:rsidR="0026555E" w:rsidRPr="0026555E">
        <w:rPr>
          <w:rFonts w:ascii="Times New Roman" w:hAnsi="Times New Roman" w:cs="Times New Roman"/>
          <w:sz w:val="24"/>
          <w:szCs w:val="24"/>
          <w:lang w:val="ru-RU"/>
        </w:rPr>
        <w:t xml:space="preserve"> </w:t>
      </w:r>
      <w:r w:rsidR="0026555E" w:rsidRPr="0013563A">
        <w:rPr>
          <w:rFonts w:ascii="Times New Roman" w:hAnsi="Times New Roman" w:cs="Times New Roman"/>
          <w:sz w:val="24"/>
          <w:szCs w:val="24"/>
        </w:rPr>
        <w:t>PN</w:t>
      </w:r>
      <w:r w:rsidR="0026555E">
        <w:rPr>
          <w:rFonts w:ascii="Times New Roman" w:hAnsi="Times New Roman" w:cs="Times New Roman"/>
          <w:sz w:val="24"/>
          <w:szCs w:val="24"/>
          <w:lang w:val="ru-RU"/>
        </w:rPr>
        <w:t xml:space="preserve"> был выпущен как часть более крупного </w:t>
      </w:r>
      <w:r w:rsidR="00C74734">
        <w:rPr>
          <w:rFonts w:ascii="Times New Roman" w:hAnsi="Times New Roman" w:cs="Times New Roman"/>
          <w:sz w:val="24"/>
          <w:szCs w:val="24"/>
          <w:lang w:val="ru-RU"/>
        </w:rPr>
        <w:t xml:space="preserve">пакета, </w:t>
      </w:r>
      <w:r w:rsidR="0026555E">
        <w:rPr>
          <w:rFonts w:ascii="Times New Roman" w:hAnsi="Times New Roman" w:cs="Times New Roman"/>
          <w:sz w:val="24"/>
          <w:szCs w:val="24"/>
          <w:lang w:val="ru-RU"/>
        </w:rPr>
        <w:t xml:space="preserve">ориентированного на обеспечение доступности сети для работы с облачной платформой </w:t>
      </w:r>
      <w:r w:rsidR="0026555E" w:rsidRPr="0013563A">
        <w:rPr>
          <w:rFonts w:ascii="Times New Roman" w:hAnsi="Times New Roman" w:cs="Times New Roman"/>
          <w:sz w:val="24"/>
          <w:szCs w:val="24"/>
        </w:rPr>
        <w:t>Microsoft</w:t>
      </w:r>
      <w:r w:rsidR="0026555E" w:rsidRPr="0026555E">
        <w:rPr>
          <w:rFonts w:ascii="Times New Roman" w:hAnsi="Times New Roman" w:cs="Times New Roman"/>
          <w:sz w:val="24"/>
          <w:szCs w:val="24"/>
          <w:lang w:val="ru-RU"/>
        </w:rPr>
        <w:t xml:space="preserve"> </w:t>
      </w:r>
      <w:r w:rsidR="0026555E" w:rsidRPr="0013563A">
        <w:rPr>
          <w:rFonts w:ascii="Times New Roman" w:hAnsi="Times New Roman" w:cs="Times New Roman"/>
          <w:sz w:val="24"/>
          <w:szCs w:val="24"/>
        </w:rPr>
        <w:t>Azure</w:t>
      </w:r>
      <w:r w:rsidR="0026555E" w:rsidRPr="0026555E">
        <w:rPr>
          <w:rFonts w:ascii="Times New Roman" w:hAnsi="Times New Roman" w:cs="Times New Roman"/>
          <w:sz w:val="24"/>
          <w:szCs w:val="24"/>
          <w:lang w:val="ru-RU"/>
        </w:rPr>
        <w:t xml:space="preserve">, </w:t>
      </w:r>
      <w:r w:rsidR="0026555E" w:rsidRPr="0013563A">
        <w:rPr>
          <w:rFonts w:ascii="Times New Roman" w:hAnsi="Times New Roman" w:cs="Times New Roman"/>
          <w:sz w:val="24"/>
          <w:szCs w:val="24"/>
        </w:rPr>
        <w:t>Veeam</w:t>
      </w:r>
      <w:r w:rsidR="0026555E" w:rsidRPr="0026555E">
        <w:rPr>
          <w:rFonts w:ascii="Times New Roman" w:hAnsi="Times New Roman" w:cs="Times New Roman"/>
          <w:sz w:val="24"/>
          <w:szCs w:val="24"/>
          <w:lang w:val="ru-RU"/>
        </w:rPr>
        <w:t xml:space="preserve"> </w:t>
      </w:r>
      <w:r w:rsidR="0026555E" w:rsidRPr="0013563A">
        <w:rPr>
          <w:rFonts w:ascii="Times New Roman" w:hAnsi="Times New Roman" w:cs="Times New Roman"/>
          <w:sz w:val="24"/>
          <w:szCs w:val="24"/>
        </w:rPr>
        <w:t>PN</w:t>
      </w:r>
      <w:r w:rsidR="0026555E">
        <w:rPr>
          <w:rFonts w:ascii="Times New Roman" w:hAnsi="Times New Roman" w:cs="Times New Roman"/>
          <w:sz w:val="24"/>
          <w:szCs w:val="24"/>
          <w:lang w:val="ru-RU"/>
        </w:rPr>
        <w:t xml:space="preserve"> может также устанавливаться с помощью загрузочного </w:t>
      </w:r>
      <w:r w:rsidR="0026555E">
        <w:rPr>
          <w:rFonts w:ascii="Times New Roman" w:hAnsi="Times New Roman" w:cs="Times New Roman"/>
          <w:sz w:val="24"/>
          <w:szCs w:val="24"/>
        </w:rPr>
        <w:t>OVA</w:t>
      </w:r>
      <w:r w:rsidR="0026555E" w:rsidRPr="0026555E">
        <w:rPr>
          <w:rFonts w:ascii="Times New Roman" w:hAnsi="Times New Roman" w:cs="Times New Roman"/>
          <w:sz w:val="24"/>
          <w:szCs w:val="24"/>
          <w:lang w:val="ru-RU"/>
        </w:rPr>
        <w:t xml:space="preserve"> </w:t>
      </w:r>
      <w:r w:rsidR="0026555E">
        <w:rPr>
          <w:rFonts w:ascii="Times New Roman" w:hAnsi="Times New Roman" w:cs="Times New Roman"/>
          <w:sz w:val="24"/>
          <w:szCs w:val="24"/>
          <w:lang w:val="ru-RU"/>
        </w:rPr>
        <w:t xml:space="preserve">файла как </w:t>
      </w:r>
      <w:r w:rsidR="00EB43B2">
        <w:rPr>
          <w:rFonts w:ascii="Times New Roman" w:hAnsi="Times New Roman" w:cs="Times New Roman"/>
          <w:sz w:val="24"/>
          <w:szCs w:val="24"/>
          <w:lang w:val="ru-RU"/>
        </w:rPr>
        <w:t>автономное программное обеспечение</w:t>
      </w:r>
      <w:r w:rsidR="0026555E">
        <w:rPr>
          <w:rFonts w:ascii="Times New Roman" w:hAnsi="Times New Roman" w:cs="Times New Roman"/>
          <w:sz w:val="24"/>
          <w:szCs w:val="24"/>
          <w:lang w:val="ru-RU"/>
        </w:rPr>
        <w:t>.</w:t>
      </w:r>
      <w:r w:rsidR="00EB43B2">
        <w:rPr>
          <w:rFonts w:ascii="Times New Roman" w:hAnsi="Times New Roman" w:cs="Times New Roman"/>
          <w:sz w:val="24"/>
          <w:szCs w:val="24"/>
          <w:lang w:val="ru-RU"/>
        </w:rPr>
        <w:t xml:space="preserve"> Как у автономного инструмента, у </w:t>
      </w:r>
      <w:r w:rsidR="00EB43B2" w:rsidRPr="0013563A">
        <w:rPr>
          <w:rFonts w:ascii="Times New Roman" w:hAnsi="Times New Roman" w:cs="Times New Roman"/>
          <w:sz w:val="24"/>
          <w:szCs w:val="24"/>
        </w:rPr>
        <w:t>Veeam</w:t>
      </w:r>
      <w:r w:rsidR="00EB43B2" w:rsidRPr="0026555E">
        <w:rPr>
          <w:rFonts w:ascii="Times New Roman" w:hAnsi="Times New Roman" w:cs="Times New Roman"/>
          <w:sz w:val="24"/>
          <w:szCs w:val="24"/>
          <w:lang w:val="ru-RU"/>
        </w:rPr>
        <w:t xml:space="preserve"> </w:t>
      </w:r>
      <w:r w:rsidR="00EB43B2" w:rsidRPr="0013563A">
        <w:rPr>
          <w:rFonts w:ascii="Times New Roman" w:hAnsi="Times New Roman" w:cs="Times New Roman"/>
          <w:sz w:val="24"/>
          <w:szCs w:val="24"/>
        </w:rPr>
        <w:t>PN</w:t>
      </w:r>
      <w:r w:rsidR="00EB43B2">
        <w:rPr>
          <w:rFonts w:ascii="Times New Roman" w:hAnsi="Times New Roman" w:cs="Times New Roman"/>
          <w:sz w:val="24"/>
          <w:szCs w:val="24"/>
          <w:lang w:val="ru-RU"/>
        </w:rPr>
        <w:t xml:space="preserve"> есть ключевые сценарии использования, о которых мы расскажем далее в этом блоге.</w:t>
      </w:r>
    </w:p>
    <w:p w:rsidR="00720827" w:rsidRDefault="00720827" w:rsidP="00720827">
      <w:pPr>
        <w:rPr>
          <w:rFonts w:ascii="Times New Roman" w:hAnsi="Times New Roman" w:cs="Times New Roman"/>
          <w:sz w:val="24"/>
          <w:szCs w:val="24"/>
          <w:lang w:val="ru-RU"/>
        </w:rPr>
      </w:pPr>
      <w:r>
        <w:rPr>
          <w:rFonts w:ascii="Times New Roman" w:hAnsi="Times New Roman" w:cs="Times New Roman"/>
          <w:sz w:val="24"/>
          <w:szCs w:val="24"/>
          <w:lang w:val="ru-RU"/>
        </w:rPr>
        <w:t xml:space="preserve">Уже при тестировании </w:t>
      </w:r>
      <w:r w:rsidRPr="0013563A">
        <w:rPr>
          <w:rFonts w:ascii="Times New Roman" w:hAnsi="Times New Roman" w:cs="Times New Roman"/>
          <w:sz w:val="24"/>
          <w:szCs w:val="24"/>
        </w:rPr>
        <w:t>Veeam</w:t>
      </w:r>
      <w:r w:rsidRPr="0026555E">
        <w:rPr>
          <w:rFonts w:ascii="Times New Roman" w:hAnsi="Times New Roman" w:cs="Times New Roman"/>
          <w:sz w:val="24"/>
          <w:szCs w:val="24"/>
          <w:lang w:val="ru-RU"/>
        </w:rPr>
        <w:t xml:space="preserve"> </w:t>
      </w:r>
      <w:r w:rsidRPr="0013563A">
        <w:rPr>
          <w:rFonts w:ascii="Times New Roman" w:hAnsi="Times New Roman" w:cs="Times New Roman"/>
          <w:sz w:val="24"/>
          <w:szCs w:val="24"/>
        </w:rPr>
        <w:t>PN</w:t>
      </w:r>
      <w:r>
        <w:rPr>
          <w:rFonts w:ascii="Times New Roman" w:hAnsi="Times New Roman" w:cs="Times New Roman"/>
          <w:sz w:val="24"/>
          <w:szCs w:val="24"/>
          <w:lang w:val="ru-RU"/>
        </w:rPr>
        <w:t xml:space="preserve"> на первых циклах разработки, стало понятно, что инструмент обеспечивает доступ из домашних сетей и с различных домашних устройств без громоздкой установки и настройки </w:t>
      </w:r>
      <w:r>
        <w:rPr>
          <w:rFonts w:ascii="Times New Roman" w:hAnsi="Times New Roman" w:cs="Times New Roman"/>
          <w:sz w:val="24"/>
          <w:szCs w:val="24"/>
        </w:rPr>
        <w:t>VPN</w:t>
      </w:r>
      <w:r w:rsidRPr="00720827">
        <w:rPr>
          <w:rFonts w:ascii="Times New Roman" w:hAnsi="Times New Roman" w:cs="Times New Roman"/>
          <w:sz w:val="24"/>
          <w:szCs w:val="24"/>
          <w:lang w:val="ru-RU"/>
        </w:rPr>
        <w:t xml:space="preserve"> </w:t>
      </w:r>
      <w:r>
        <w:rPr>
          <w:rFonts w:ascii="Times New Roman" w:hAnsi="Times New Roman" w:cs="Times New Roman"/>
          <w:sz w:val="24"/>
          <w:szCs w:val="24"/>
          <w:lang w:val="ru-RU"/>
        </w:rPr>
        <w:t>и каких-либо программ для удаленного доступа.</w:t>
      </w:r>
    </w:p>
    <w:p w:rsidR="004A489C" w:rsidRPr="00AB3A82" w:rsidRDefault="004A489C" w:rsidP="004A489C">
      <w:pPr>
        <w:rPr>
          <w:rFonts w:ascii="Times New Roman" w:hAnsi="Times New Roman" w:cs="Times New Roman"/>
          <w:sz w:val="24"/>
          <w:szCs w:val="24"/>
          <w:lang w:val="ru-RU"/>
        </w:rPr>
      </w:pPr>
      <w:r w:rsidRPr="00710BD4">
        <w:rPr>
          <w:rFonts w:ascii="Times New Roman" w:hAnsi="Times New Roman" w:cs="Times New Roman"/>
          <w:sz w:val="24"/>
          <w:szCs w:val="24"/>
          <w:lang w:val="ru-RU"/>
        </w:rPr>
        <w:t xml:space="preserve">Существует множество других инструментов с функциональностью, аналогичной Veeam PN, </w:t>
      </w:r>
      <w:r w:rsidR="00710BD4" w:rsidRPr="00710BD4">
        <w:rPr>
          <w:rFonts w:ascii="Times New Roman" w:hAnsi="Times New Roman" w:cs="Times New Roman"/>
          <w:sz w:val="24"/>
          <w:szCs w:val="24"/>
          <w:lang w:val="ru-RU"/>
        </w:rPr>
        <w:t>но самое большое отличие нашего инструмента от аналогичных заключается в том, что Veeam PN является специализированным и легким в использовании инструментом, который устанавливается в несколько кликов.</w:t>
      </w:r>
      <w:r w:rsidR="00AB3A82">
        <w:rPr>
          <w:rFonts w:ascii="Times New Roman" w:hAnsi="Times New Roman" w:cs="Times New Roman"/>
          <w:sz w:val="24"/>
          <w:szCs w:val="24"/>
          <w:lang w:val="ru-RU"/>
        </w:rPr>
        <w:t xml:space="preserve"> </w:t>
      </w:r>
      <w:r w:rsidR="00AB3A82" w:rsidRPr="00710BD4">
        <w:rPr>
          <w:rFonts w:ascii="Times New Roman" w:hAnsi="Times New Roman" w:cs="Times New Roman"/>
          <w:sz w:val="24"/>
          <w:szCs w:val="24"/>
          <w:lang w:val="ru-RU"/>
        </w:rPr>
        <w:t>Veeam PN</w:t>
      </w:r>
      <w:r w:rsidR="00AB3A82">
        <w:rPr>
          <w:rFonts w:ascii="Times New Roman" w:hAnsi="Times New Roman" w:cs="Times New Roman"/>
          <w:sz w:val="24"/>
          <w:szCs w:val="24"/>
          <w:lang w:val="ru-RU"/>
        </w:rPr>
        <w:t xml:space="preserve"> основан технологии </w:t>
      </w:r>
      <w:r w:rsidR="00AB3A82">
        <w:rPr>
          <w:rFonts w:ascii="Times New Roman" w:hAnsi="Times New Roman" w:cs="Times New Roman"/>
          <w:sz w:val="24"/>
          <w:szCs w:val="24"/>
        </w:rPr>
        <w:t>OpenVPN</w:t>
      </w:r>
      <w:r w:rsidR="00AB3A82">
        <w:rPr>
          <w:rFonts w:ascii="Times New Roman" w:hAnsi="Times New Roman" w:cs="Times New Roman"/>
          <w:sz w:val="24"/>
          <w:szCs w:val="24"/>
          <w:lang w:val="ru-RU"/>
        </w:rPr>
        <w:t>, с которой хорошо знакомы и которой доверяют многие пользователи.</w:t>
      </w:r>
      <w:r w:rsidR="00AB3A82" w:rsidRPr="00AB3A82">
        <w:rPr>
          <w:rFonts w:ascii="Times New Roman" w:hAnsi="Times New Roman" w:cs="Times New Roman"/>
          <w:sz w:val="24"/>
          <w:szCs w:val="24"/>
          <w:lang w:val="ru-RU"/>
        </w:rPr>
        <w:t xml:space="preserve"> Е</w:t>
      </w:r>
      <w:r w:rsidR="00AB3A82">
        <w:rPr>
          <w:rFonts w:ascii="Times New Roman" w:hAnsi="Times New Roman" w:cs="Times New Roman"/>
          <w:sz w:val="24"/>
          <w:szCs w:val="24"/>
          <w:lang w:val="ru-RU"/>
        </w:rPr>
        <w:t xml:space="preserve">ще одно важное преимущество нашего продукта благодаря использованию </w:t>
      </w:r>
      <w:r w:rsidR="00AB3A82">
        <w:rPr>
          <w:rFonts w:ascii="Times New Roman" w:hAnsi="Times New Roman" w:cs="Times New Roman"/>
          <w:sz w:val="24"/>
          <w:szCs w:val="24"/>
        </w:rPr>
        <w:t>OpenVPN</w:t>
      </w:r>
      <w:r w:rsidR="00AB3A82">
        <w:rPr>
          <w:rFonts w:ascii="Times New Roman" w:hAnsi="Times New Roman" w:cs="Times New Roman"/>
          <w:sz w:val="24"/>
          <w:szCs w:val="24"/>
          <w:lang w:val="ru-RU"/>
        </w:rPr>
        <w:t xml:space="preserve"> – это то, что любые клиенты </w:t>
      </w:r>
      <w:r w:rsidR="00AB3A82" w:rsidRPr="0013563A">
        <w:rPr>
          <w:rFonts w:ascii="Times New Roman" w:hAnsi="Times New Roman" w:cs="Times New Roman"/>
          <w:sz w:val="24"/>
          <w:szCs w:val="24"/>
        </w:rPr>
        <w:t>Windows</w:t>
      </w:r>
      <w:r w:rsidR="00AB3A82" w:rsidRPr="00AB3A82">
        <w:rPr>
          <w:rFonts w:ascii="Times New Roman" w:hAnsi="Times New Roman" w:cs="Times New Roman"/>
          <w:sz w:val="24"/>
          <w:szCs w:val="24"/>
          <w:lang w:val="ru-RU"/>
        </w:rPr>
        <w:t xml:space="preserve">, </w:t>
      </w:r>
      <w:r w:rsidR="00AB3A82" w:rsidRPr="0013563A">
        <w:rPr>
          <w:rFonts w:ascii="Times New Roman" w:hAnsi="Times New Roman" w:cs="Times New Roman"/>
          <w:sz w:val="24"/>
          <w:szCs w:val="24"/>
        </w:rPr>
        <w:t>MacOS</w:t>
      </w:r>
      <w:r w:rsidR="00AB3A82" w:rsidRPr="00AB3A82">
        <w:rPr>
          <w:rFonts w:ascii="Times New Roman" w:hAnsi="Times New Roman" w:cs="Times New Roman"/>
          <w:sz w:val="24"/>
          <w:szCs w:val="24"/>
          <w:lang w:val="ru-RU"/>
        </w:rPr>
        <w:t xml:space="preserve"> </w:t>
      </w:r>
      <w:r w:rsidR="00AB3A82">
        <w:rPr>
          <w:rFonts w:ascii="Times New Roman" w:hAnsi="Times New Roman" w:cs="Times New Roman"/>
          <w:sz w:val="24"/>
          <w:szCs w:val="24"/>
          <w:lang w:val="ru-RU"/>
        </w:rPr>
        <w:t>или</w:t>
      </w:r>
      <w:r w:rsidR="00AB3A82" w:rsidRPr="00AB3A82">
        <w:rPr>
          <w:rFonts w:ascii="Times New Roman" w:hAnsi="Times New Roman" w:cs="Times New Roman"/>
          <w:sz w:val="24"/>
          <w:szCs w:val="24"/>
          <w:lang w:val="ru-RU"/>
        </w:rPr>
        <w:t xml:space="preserve"> </w:t>
      </w:r>
      <w:r w:rsidR="00AB3A82" w:rsidRPr="0013563A">
        <w:rPr>
          <w:rFonts w:ascii="Times New Roman" w:hAnsi="Times New Roman" w:cs="Times New Roman"/>
          <w:sz w:val="24"/>
          <w:szCs w:val="24"/>
        </w:rPr>
        <w:t>Linux</w:t>
      </w:r>
      <w:r w:rsidR="00AB3A82">
        <w:rPr>
          <w:rFonts w:ascii="Times New Roman" w:hAnsi="Times New Roman" w:cs="Times New Roman"/>
          <w:sz w:val="24"/>
          <w:szCs w:val="24"/>
          <w:lang w:val="ru-RU"/>
        </w:rPr>
        <w:t xml:space="preserve"> </w:t>
      </w:r>
      <w:r w:rsidR="005332AC">
        <w:rPr>
          <w:rFonts w:ascii="Times New Roman" w:hAnsi="Times New Roman" w:cs="Times New Roman"/>
          <w:sz w:val="24"/>
          <w:szCs w:val="24"/>
          <w:lang w:val="ru-RU"/>
        </w:rPr>
        <w:t xml:space="preserve">могут работать с конфигурационными файлами, созданными для </w:t>
      </w:r>
      <w:r w:rsidR="00C74734">
        <w:rPr>
          <w:rFonts w:ascii="Times New Roman" w:hAnsi="Times New Roman" w:cs="Times New Roman"/>
          <w:sz w:val="24"/>
          <w:szCs w:val="24"/>
          <w:lang w:val="ru-RU"/>
        </w:rPr>
        <w:t>соединения</w:t>
      </w:r>
      <w:bookmarkStart w:id="0" w:name="_GoBack"/>
      <w:bookmarkEnd w:id="0"/>
      <w:r w:rsidR="005332AC">
        <w:rPr>
          <w:rFonts w:ascii="Times New Roman" w:hAnsi="Times New Roman" w:cs="Times New Roman"/>
          <w:sz w:val="24"/>
          <w:szCs w:val="24"/>
          <w:lang w:val="ru-RU"/>
        </w:rPr>
        <w:t xml:space="preserve"> точка – точка.</w:t>
      </w:r>
    </w:p>
    <w:sectPr w:rsidR="004A489C" w:rsidRPr="00AB3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B0C43A6"/>
    <w:lvl w:ilvl="0">
      <w:start w:val="1"/>
      <w:numFmt w:val="decimal"/>
      <w:lvlText w:val="%1."/>
      <w:lvlJc w:val="left"/>
      <w:pPr>
        <w:tabs>
          <w:tab w:val="num" w:pos="360"/>
        </w:tabs>
        <w:ind w:left="360" w:hanging="360"/>
      </w:pPr>
    </w:lvl>
  </w:abstractNum>
  <w:abstractNum w:abstractNumId="1" w15:restartNumberingAfterBreak="0">
    <w:nsid w:val="045606C2"/>
    <w:multiLevelType w:val="hybridMultilevel"/>
    <w:tmpl w:val="66CE4366"/>
    <w:lvl w:ilvl="0" w:tplc="0CEC2A6A">
      <w:start w:val="1"/>
      <w:numFmt w:val="decimal"/>
      <w:pStyle w:val="2"/>
      <w:suff w:val="space"/>
      <w:lvlText w:val="%1)"/>
      <w:lvlJc w:val="left"/>
      <w:pPr>
        <w:ind w:left="284" w:firstLine="567"/>
      </w:pPr>
      <w:rPr>
        <w:rFonts w:hint="default"/>
      </w:rPr>
    </w:lvl>
    <w:lvl w:ilvl="1" w:tplc="04190019">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 w15:restartNumberingAfterBreak="0">
    <w:nsid w:val="0D6D3824"/>
    <w:multiLevelType w:val="hybridMultilevel"/>
    <w:tmpl w:val="26F4A60C"/>
    <w:lvl w:ilvl="0" w:tplc="C9789B44">
      <w:start w:val="1"/>
      <w:numFmt w:val="bullet"/>
      <w:pStyle w:val="a"/>
      <w:suff w:val="space"/>
      <w:lvlText w:val="-"/>
      <w:lvlJc w:val="left"/>
      <w:pPr>
        <w:ind w:left="3260" w:hanging="284"/>
      </w:pPr>
      <w:rPr>
        <w:rFonts w:ascii="SimSun" w:eastAsia="SimSun" w:hAnsi="SimSun" w:hint="eastAsia"/>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4974811"/>
    <w:multiLevelType w:val="hybridMultilevel"/>
    <w:tmpl w:val="C49AC46E"/>
    <w:lvl w:ilvl="0" w:tplc="22A6AA90">
      <w:start w:val="1"/>
      <w:numFmt w:val="bullet"/>
      <w:pStyle w:val="3"/>
      <w:suff w:val="space"/>
      <w:lvlText w:val=""/>
      <w:lvlJc w:val="left"/>
      <w:pPr>
        <w:ind w:left="567" w:firstLine="567"/>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35844A96"/>
    <w:multiLevelType w:val="hybridMultilevel"/>
    <w:tmpl w:val="BFA83F2C"/>
    <w:lvl w:ilvl="0" w:tplc="2F448AE0">
      <w:start w:val="1"/>
      <w:numFmt w:val="decimal"/>
      <w:pStyle w:val="1"/>
      <w:suff w:val="space"/>
      <w:lvlText w:val="%1)"/>
      <w:lvlJc w:val="left"/>
      <w:pPr>
        <w:ind w:left="92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BB67563"/>
    <w:multiLevelType w:val="multilevel"/>
    <w:tmpl w:val="15A24764"/>
    <w:lvl w:ilvl="0">
      <w:start w:val="1"/>
      <w:numFmt w:val="decimal"/>
      <w:pStyle w:val="10"/>
      <w:lvlText w:val="%1"/>
      <w:lvlJc w:val="left"/>
      <w:pPr>
        <w:ind w:left="4969" w:hanging="432"/>
      </w:pPr>
      <w:rPr>
        <w:rFonts w:hint="default"/>
      </w:rPr>
    </w:lvl>
    <w:lvl w:ilvl="1">
      <w:start w:val="1"/>
      <w:numFmt w:val="decimal"/>
      <w:pStyle w:val="20"/>
      <w:lvlText w:val="%1.%2"/>
      <w:lvlJc w:val="left"/>
      <w:pPr>
        <w:ind w:left="576" w:hanging="576"/>
      </w:pPr>
      <w:rPr>
        <w:i w:val="0"/>
      </w:rPr>
    </w:lvl>
    <w:lvl w:ilvl="2">
      <w:start w:val="1"/>
      <w:numFmt w:val="decimal"/>
      <w:pStyle w:val="30"/>
      <w:lvlText w:val="%1.%2.%3"/>
      <w:lvlJc w:val="left"/>
      <w:pPr>
        <w:ind w:left="2563" w:hanging="720"/>
      </w:pPr>
    </w:lvl>
    <w:lvl w:ilvl="3">
      <w:start w:val="1"/>
      <w:numFmt w:val="decimal"/>
      <w:pStyle w:val="4"/>
      <w:lvlText w:val="%1.%2.%3.%4"/>
      <w:lvlJc w:val="left"/>
      <w:pPr>
        <w:ind w:left="1290"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1773EA"/>
    <w:multiLevelType w:val="hybridMultilevel"/>
    <w:tmpl w:val="E8B0534A"/>
    <w:lvl w:ilvl="0" w:tplc="B892688A">
      <w:start w:val="1"/>
      <w:numFmt w:val="decimal"/>
      <w:pStyle w:val="a0"/>
      <w:suff w:val="space"/>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1C2243"/>
    <w:multiLevelType w:val="hybridMultilevel"/>
    <w:tmpl w:val="DDB4BC62"/>
    <w:lvl w:ilvl="0" w:tplc="AB682294">
      <w:start w:val="1"/>
      <w:numFmt w:val="russianLower"/>
      <w:pStyle w:val="a1"/>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E75216D"/>
    <w:multiLevelType w:val="multilevel"/>
    <w:tmpl w:val="921A8F10"/>
    <w:lvl w:ilvl="0">
      <w:start w:val="1"/>
      <w:numFmt w:val="decimal"/>
      <w:lvlText w:val="%1."/>
      <w:lvlJc w:val="left"/>
      <w:pPr>
        <w:ind w:left="420" w:hanging="420"/>
      </w:pPr>
      <w:rPr>
        <w:rFonts w:hint="default"/>
      </w:rPr>
    </w:lvl>
    <w:lvl w:ilvl="1">
      <w:start w:val="1"/>
      <w:numFmt w:val="decimal"/>
      <w:pStyle w:val="31"/>
      <w:suff w:val="space"/>
      <w:lvlText w:val="2.%2)"/>
      <w:lvlJc w:val="left"/>
      <w:pPr>
        <w:ind w:left="567" w:firstLine="567"/>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num w:numId="1">
    <w:abstractNumId w:val="2"/>
  </w:num>
  <w:num w:numId="2">
    <w:abstractNumId w:val="2"/>
  </w:num>
  <w:num w:numId="3">
    <w:abstractNumId w:val="2"/>
  </w:num>
  <w:num w:numId="4">
    <w:abstractNumId w:val="3"/>
  </w:num>
  <w:num w:numId="5">
    <w:abstractNumId w:val="3"/>
  </w:num>
  <w:num w:numId="6">
    <w:abstractNumId w:val="7"/>
  </w:num>
  <w:num w:numId="7">
    <w:abstractNumId w:val="4"/>
  </w:num>
  <w:num w:numId="8">
    <w:abstractNumId w:val="1"/>
  </w:num>
  <w:num w:numId="9">
    <w:abstractNumId w:val="8"/>
  </w:num>
  <w:num w:numId="10">
    <w:abstractNumId w:val="0"/>
  </w:num>
  <w:num w:numId="11">
    <w:abstractNumId w:val="5"/>
  </w:num>
  <w:num w:numId="12">
    <w:abstractNumId w:val="5"/>
  </w:num>
  <w:num w:numId="13">
    <w:abstractNumId w:val="5"/>
  </w:num>
  <w:num w:numId="14">
    <w:abstractNumId w:val="5"/>
  </w:num>
  <w:num w:numId="15">
    <w:abstractNumId w:val="2"/>
  </w:num>
  <w:num w:numId="16">
    <w:abstractNumId w:val="2"/>
  </w:num>
  <w:num w:numId="17">
    <w:abstractNumId w:val="2"/>
  </w:num>
  <w:num w:numId="18">
    <w:abstractNumId w:val="3"/>
  </w:num>
  <w:num w:numId="19">
    <w:abstractNumId w:val="3"/>
  </w:num>
  <w:num w:numId="20">
    <w:abstractNumId w:val="7"/>
  </w:num>
  <w:num w:numId="21">
    <w:abstractNumId w:val="4"/>
  </w:num>
  <w:num w:numId="22">
    <w:abstractNumId w:val="1"/>
  </w:num>
  <w:num w:numId="23">
    <w:abstractNumId w:val="8"/>
  </w:num>
  <w:num w:numId="24">
    <w:abstractNumId w:val="6"/>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1C"/>
    <w:rsid w:val="000334B9"/>
    <w:rsid w:val="001279D3"/>
    <w:rsid w:val="0013563A"/>
    <w:rsid w:val="0026555E"/>
    <w:rsid w:val="003D1E5D"/>
    <w:rsid w:val="004A489C"/>
    <w:rsid w:val="005332AC"/>
    <w:rsid w:val="005A0FDF"/>
    <w:rsid w:val="006E2E4F"/>
    <w:rsid w:val="00710BD4"/>
    <w:rsid w:val="00720827"/>
    <w:rsid w:val="00AB3A82"/>
    <w:rsid w:val="00C74734"/>
    <w:rsid w:val="00E25A1C"/>
    <w:rsid w:val="00EB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1178"/>
  <w15:chartTrackingRefBased/>
  <w15:docId w15:val="{65EEF97D-4C24-4E7E-BABD-6733811B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25A1C"/>
    <w:rPr>
      <w:lang w:val="en-US"/>
    </w:rPr>
  </w:style>
  <w:style w:type="paragraph" w:styleId="11">
    <w:name w:val="heading 1"/>
    <w:basedOn w:val="a2"/>
    <w:next w:val="a2"/>
    <w:link w:val="12"/>
    <w:uiPriority w:val="9"/>
    <w:qFormat/>
    <w:rsid w:val="006E2E4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rPr>
  </w:style>
  <w:style w:type="paragraph" w:styleId="21">
    <w:name w:val="heading 2"/>
    <w:basedOn w:val="a2"/>
    <w:next w:val="a2"/>
    <w:link w:val="22"/>
    <w:uiPriority w:val="9"/>
    <w:unhideWhenUsed/>
    <w:qFormat/>
    <w:rsid w:val="006E2E4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ru-RU"/>
    </w:rPr>
  </w:style>
  <w:style w:type="paragraph" w:styleId="32">
    <w:name w:val="heading 3"/>
    <w:basedOn w:val="a2"/>
    <w:next w:val="a2"/>
    <w:link w:val="33"/>
    <w:uiPriority w:val="9"/>
    <w:unhideWhenUsed/>
    <w:qFormat/>
    <w:rsid w:val="006E2E4F"/>
    <w:pPr>
      <w:keepNext/>
      <w:keepLines/>
      <w:spacing w:before="200" w:after="0" w:line="240" w:lineRule="auto"/>
      <w:outlineLvl w:val="2"/>
    </w:pPr>
    <w:rPr>
      <w:rFonts w:asciiTheme="majorHAnsi" w:eastAsiaTheme="majorEastAsia" w:hAnsiTheme="majorHAnsi" w:cstheme="majorBidi"/>
      <w:b/>
      <w:bCs/>
      <w:color w:val="5B9BD5" w:themeColor="accent1"/>
      <w:szCs w:val="24"/>
      <w:lang w:val="ru-RU"/>
    </w:rPr>
  </w:style>
  <w:style w:type="paragraph" w:styleId="40">
    <w:name w:val="heading 4"/>
    <w:basedOn w:val="a2"/>
    <w:next w:val="a2"/>
    <w:link w:val="41"/>
    <w:uiPriority w:val="9"/>
    <w:unhideWhenUsed/>
    <w:qFormat/>
    <w:rsid w:val="006E2E4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ru-RU"/>
    </w:rPr>
  </w:style>
  <w:style w:type="paragraph" w:styleId="5">
    <w:name w:val="heading 5"/>
    <w:basedOn w:val="a2"/>
    <w:next w:val="a2"/>
    <w:link w:val="50"/>
    <w:uiPriority w:val="9"/>
    <w:unhideWhenUsed/>
    <w:rsid w:val="006E2E4F"/>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val="ru-RU"/>
    </w:rPr>
  </w:style>
  <w:style w:type="paragraph" w:styleId="6">
    <w:name w:val="heading 6"/>
    <w:basedOn w:val="a2"/>
    <w:next w:val="a2"/>
    <w:link w:val="60"/>
    <w:uiPriority w:val="9"/>
    <w:unhideWhenUsed/>
    <w:qFormat/>
    <w:rsid w:val="006E2E4F"/>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ru-RU"/>
    </w:rPr>
  </w:style>
  <w:style w:type="paragraph" w:styleId="7">
    <w:name w:val="heading 7"/>
    <w:basedOn w:val="a2"/>
    <w:next w:val="a2"/>
    <w:link w:val="70"/>
    <w:uiPriority w:val="9"/>
    <w:unhideWhenUsed/>
    <w:qFormat/>
    <w:rsid w:val="006E2E4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ru-RU"/>
    </w:rPr>
  </w:style>
  <w:style w:type="paragraph" w:styleId="8">
    <w:name w:val="heading 8"/>
    <w:basedOn w:val="a2"/>
    <w:next w:val="a2"/>
    <w:link w:val="80"/>
    <w:uiPriority w:val="9"/>
    <w:unhideWhenUsed/>
    <w:qFormat/>
    <w:rsid w:val="006E2E4F"/>
    <w:pPr>
      <w:keepNext/>
      <w:keepLines/>
      <w:spacing w:before="200" w:after="0" w:line="240" w:lineRule="auto"/>
      <w:outlineLvl w:val="7"/>
    </w:pPr>
    <w:rPr>
      <w:rFonts w:asciiTheme="majorHAnsi" w:eastAsiaTheme="majorEastAsia" w:hAnsiTheme="majorHAnsi" w:cstheme="majorBidi"/>
      <w:color w:val="5B9BD5" w:themeColor="accent1"/>
      <w:sz w:val="20"/>
      <w:szCs w:val="20"/>
      <w:lang w:val="ru-RU"/>
    </w:rPr>
  </w:style>
  <w:style w:type="paragraph" w:styleId="9">
    <w:name w:val="heading 9"/>
    <w:basedOn w:val="a2"/>
    <w:next w:val="a2"/>
    <w:link w:val="90"/>
    <w:uiPriority w:val="9"/>
    <w:unhideWhenUsed/>
    <w:rsid w:val="006E2E4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6E2E4F"/>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3"/>
    <w:link w:val="21"/>
    <w:uiPriority w:val="9"/>
    <w:rsid w:val="006E2E4F"/>
    <w:rPr>
      <w:rFonts w:asciiTheme="majorHAnsi" w:eastAsiaTheme="majorEastAsia" w:hAnsiTheme="majorHAnsi" w:cstheme="majorBidi"/>
      <w:color w:val="2E74B5" w:themeColor="accent1" w:themeShade="BF"/>
      <w:sz w:val="26"/>
      <w:szCs w:val="26"/>
    </w:rPr>
  </w:style>
  <w:style w:type="character" w:customStyle="1" w:styleId="33">
    <w:name w:val="Заголовок 3 Знак"/>
    <w:basedOn w:val="a3"/>
    <w:link w:val="32"/>
    <w:uiPriority w:val="9"/>
    <w:rsid w:val="006E2E4F"/>
    <w:rPr>
      <w:rFonts w:asciiTheme="majorHAnsi" w:eastAsiaTheme="majorEastAsia" w:hAnsiTheme="majorHAnsi" w:cstheme="majorBidi"/>
      <w:b/>
      <w:bCs/>
      <w:color w:val="5B9BD5" w:themeColor="accent1"/>
      <w:szCs w:val="24"/>
    </w:rPr>
  </w:style>
  <w:style w:type="character" w:customStyle="1" w:styleId="41">
    <w:name w:val="Заголовок 4 Знак"/>
    <w:basedOn w:val="a3"/>
    <w:link w:val="40"/>
    <w:uiPriority w:val="9"/>
    <w:rsid w:val="006E2E4F"/>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3"/>
    <w:link w:val="5"/>
    <w:uiPriority w:val="9"/>
    <w:rsid w:val="006E2E4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3"/>
    <w:link w:val="6"/>
    <w:uiPriority w:val="9"/>
    <w:rsid w:val="006E2E4F"/>
    <w:rPr>
      <w:rFonts w:asciiTheme="majorHAnsi" w:eastAsiaTheme="majorEastAsia" w:hAnsiTheme="majorHAnsi" w:cstheme="majorBidi"/>
      <w:i/>
      <w:iCs/>
      <w:color w:val="1F4D78" w:themeColor="accent1" w:themeShade="7F"/>
      <w:sz w:val="24"/>
      <w:szCs w:val="24"/>
    </w:rPr>
  </w:style>
  <w:style w:type="character" w:customStyle="1" w:styleId="70">
    <w:name w:val="Заголовок 7 Знак"/>
    <w:basedOn w:val="a3"/>
    <w:link w:val="7"/>
    <w:uiPriority w:val="9"/>
    <w:rsid w:val="006E2E4F"/>
    <w:rPr>
      <w:rFonts w:asciiTheme="majorHAnsi" w:eastAsiaTheme="majorEastAsia" w:hAnsiTheme="majorHAnsi" w:cstheme="majorBidi"/>
      <w:i/>
      <w:iCs/>
      <w:color w:val="404040" w:themeColor="text1" w:themeTint="BF"/>
      <w:sz w:val="24"/>
      <w:szCs w:val="24"/>
    </w:rPr>
  </w:style>
  <w:style w:type="paragraph" w:customStyle="1" w:styleId="a">
    <w:name w:val="Марк Лист"/>
    <w:basedOn w:val="a2"/>
    <w:qFormat/>
    <w:rsid w:val="006E2E4F"/>
    <w:pPr>
      <w:numPr>
        <w:numId w:val="17"/>
      </w:numPr>
      <w:spacing w:before="120" w:after="120" w:line="240" w:lineRule="auto"/>
    </w:pPr>
    <w:rPr>
      <w:rFonts w:ascii="Arial" w:eastAsiaTheme="minorEastAsia" w:hAnsi="Arial"/>
      <w:sz w:val="24"/>
      <w:szCs w:val="24"/>
      <w:lang w:val="ru-RU"/>
    </w:rPr>
  </w:style>
  <w:style w:type="paragraph" w:customStyle="1" w:styleId="13">
    <w:name w:val="Марк Лист 1"/>
    <w:basedOn w:val="a"/>
    <w:qFormat/>
    <w:rsid w:val="006E2E4F"/>
    <w:pPr>
      <w:ind w:left="851"/>
    </w:pPr>
  </w:style>
  <w:style w:type="paragraph" w:customStyle="1" w:styleId="23">
    <w:name w:val="Марк Лист 2"/>
    <w:basedOn w:val="a"/>
    <w:qFormat/>
    <w:rsid w:val="006E2E4F"/>
    <w:pPr>
      <w:ind w:left="1418" w:hanging="283"/>
    </w:pPr>
  </w:style>
  <w:style w:type="paragraph" w:customStyle="1" w:styleId="3">
    <w:name w:val="Марк Лист 3"/>
    <w:basedOn w:val="23"/>
    <w:qFormat/>
    <w:rsid w:val="006E2E4F"/>
    <w:pPr>
      <w:numPr>
        <w:numId w:val="19"/>
      </w:numPr>
    </w:pPr>
  </w:style>
  <w:style w:type="paragraph" w:customStyle="1" w:styleId="42">
    <w:name w:val="Марк Лист 4"/>
    <w:basedOn w:val="3"/>
    <w:qFormat/>
    <w:rsid w:val="006E2E4F"/>
    <w:pPr>
      <w:ind w:left="1985" w:hanging="284"/>
    </w:pPr>
  </w:style>
  <w:style w:type="paragraph" w:customStyle="1" w:styleId="a1">
    <w:name w:val="Нум Лист"/>
    <w:basedOn w:val="a"/>
    <w:qFormat/>
    <w:rsid w:val="006E2E4F"/>
    <w:pPr>
      <w:numPr>
        <w:numId w:val="20"/>
      </w:numPr>
    </w:pPr>
  </w:style>
  <w:style w:type="paragraph" w:customStyle="1" w:styleId="1">
    <w:name w:val="Нум Лист 1"/>
    <w:basedOn w:val="a1"/>
    <w:qFormat/>
    <w:rsid w:val="006E2E4F"/>
    <w:pPr>
      <w:numPr>
        <w:numId w:val="21"/>
      </w:numPr>
    </w:pPr>
  </w:style>
  <w:style w:type="paragraph" w:customStyle="1" w:styleId="2">
    <w:name w:val="Нум Лист 2"/>
    <w:basedOn w:val="a1"/>
    <w:qFormat/>
    <w:rsid w:val="006E2E4F"/>
    <w:pPr>
      <w:numPr>
        <w:numId w:val="22"/>
      </w:numPr>
    </w:pPr>
  </w:style>
  <w:style w:type="paragraph" w:customStyle="1" w:styleId="31">
    <w:name w:val="Нум Лист 3"/>
    <w:basedOn w:val="2"/>
    <w:qFormat/>
    <w:rsid w:val="006E2E4F"/>
    <w:pPr>
      <w:numPr>
        <w:ilvl w:val="1"/>
        <w:numId w:val="23"/>
      </w:numPr>
    </w:pPr>
  </w:style>
  <w:style w:type="paragraph" w:styleId="a6">
    <w:name w:val="List Number"/>
    <w:basedOn w:val="a2"/>
    <w:uiPriority w:val="99"/>
    <w:semiHidden/>
    <w:unhideWhenUsed/>
    <w:rsid w:val="000334B9"/>
    <w:pPr>
      <w:tabs>
        <w:tab w:val="num" w:pos="709"/>
      </w:tabs>
      <w:spacing w:after="0" w:line="240" w:lineRule="auto"/>
      <w:ind w:left="-425" w:firstLine="851"/>
      <w:contextualSpacing/>
    </w:pPr>
    <w:rPr>
      <w:rFonts w:ascii="Arial" w:eastAsiaTheme="minorEastAsia" w:hAnsi="Arial"/>
      <w:sz w:val="24"/>
      <w:szCs w:val="24"/>
      <w:lang w:val="ru-RU"/>
    </w:rPr>
  </w:style>
  <w:style w:type="paragraph" w:customStyle="1" w:styleId="a7">
    <w:name w:val="Параграф"/>
    <w:basedOn w:val="a2"/>
    <w:link w:val="a8"/>
    <w:qFormat/>
    <w:rsid w:val="006E2E4F"/>
    <w:pPr>
      <w:spacing w:before="120" w:after="120" w:line="240" w:lineRule="auto"/>
      <w:ind w:firstLine="567"/>
      <w:jc w:val="both"/>
    </w:pPr>
    <w:rPr>
      <w:rFonts w:ascii="Arial" w:hAnsi="Arial" w:cs="Arial"/>
      <w:sz w:val="24"/>
      <w:szCs w:val="24"/>
      <w:lang w:val="ru-RU"/>
    </w:rPr>
  </w:style>
  <w:style w:type="character" w:customStyle="1" w:styleId="a8">
    <w:name w:val="Параграф Знак"/>
    <w:basedOn w:val="a3"/>
    <w:link w:val="a7"/>
    <w:rsid w:val="006E2E4F"/>
    <w:rPr>
      <w:rFonts w:ascii="Arial" w:hAnsi="Arial" w:cs="Arial"/>
      <w:sz w:val="24"/>
      <w:szCs w:val="24"/>
    </w:rPr>
  </w:style>
  <w:style w:type="paragraph" w:customStyle="1" w:styleId="0">
    <w:name w:val="Заг 0"/>
    <w:basedOn w:val="11"/>
    <w:next w:val="a7"/>
    <w:link w:val="00"/>
    <w:qFormat/>
    <w:rsid w:val="006E2E4F"/>
    <w:pPr>
      <w:pageBreakBefore/>
      <w:spacing w:after="120" w:line="276" w:lineRule="auto"/>
      <w:jc w:val="center"/>
    </w:pPr>
    <w:rPr>
      <w:rFonts w:ascii="Arial" w:hAnsi="Arial"/>
    </w:rPr>
  </w:style>
  <w:style w:type="character" w:customStyle="1" w:styleId="00">
    <w:name w:val="Заг 0 Знак"/>
    <w:basedOn w:val="a3"/>
    <w:link w:val="0"/>
    <w:rsid w:val="006E2E4F"/>
    <w:rPr>
      <w:rFonts w:ascii="Arial" w:eastAsiaTheme="majorEastAsia" w:hAnsi="Arial" w:cstheme="majorBidi"/>
      <w:b/>
      <w:bCs/>
      <w:color w:val="2E74B5" w:themeColor="accent1" w:themeShade="BF"/>
      <w:sz w:val="28"/>
      <w:szCs w:val="28"/>
    </w:rPr>
  </w:style>
  <w:style w:type="paragraph" w:customStyle="1" w:styleId="10">
    <w:name w:val="Заг 1"/>
    <w:basedOn w:val="11"/>
    <w:next w:val="a7"/>
    <w:link w:val="14"/>
    <w:qFormat/>
    <w:rsid w:val="003D1E5D"/>
    <w:pPr>
      <w:pageBreakBefore/>
      <w:numPr>
        <w:numId w:val="26"/>
      </w:numPr>
      <w:tabs>
        <w:tab w:val="left" w:pos="851"/>
        <w:tab w:val="left" w:pos="993"/>
      </w:tabs>
      <w:spacing w:after="120" w:line="276" w:lineRule="auto"/>
      <w:jc w:val="both"/>
    </w:pPr>
    <w:rPr>
      <w:b/>
      <w:bCs/>
      <w:sz w:val="28"/>
      <w:szCs w:val="28"/>
    </w:rPr>
  </w:style>
  <w:style w:type="character" w:customStyle="1" w:styleId="14">
    <w:name w:val="Заг 1 Знак"/>
    <w:basedOn w:val="a3"/>
    <w:link w:val="10"/>
    <w:rsid w:val="003D1E5D"/>
    <w:rPr>
      <w:rFonts w:asciiTheme="majorHAnsi" w:eastAsiaTheme="majorEastAsia" w:hAnsiTheme="majorHAnsi" w:cstheme="majorBidi"/>
      <w:b/>
      <w:bCs/>
      <w:color w:val="2E74B5" w:themeColor="accent1" w:themeShade="BF"/>
      <w:sz w:val="28"/>
      <w:szCs w:val="28"/>
    </w:rPr>
  </w:style>
  <w:style w:type="paragraph" w:customStyle="1" w:styleId="20">
    <w:name w:val="Заг 2"/>
    <w:basedOn w:val="21"/>
    <w:next w:val="a7"/>
    <w:link w:val="24"/>
    <w:qFormat/>
    <w:rsid w:val="006E2E4F"/>
    <w:pPr>
      <w:numPr>
        <w:ilvl w:val="1"/>
        <w:numId w:val="26"/>
      </w:numPr>
      <w:spacing w:before="240" w:line="276" w:lineRule="auto"/>
      <w:jc w:val="both"/>
    </w:pPr>
    <w:rPr>
      <w:rFonts w:ascii="Arial" w:hAnsi="Arial"/>
    </w:rPr>
  </w:style>
  <w:style w:type="character" w:customStyle="1" w:styleId="24">
    <w:name w:val="Заг 2 Знак"/>
    <w:basedOn w:val="a8"/>
    <w:link w:val="20"/>
    <w:rsid w:val="006E2E4F"/>
    <w:rPr>
      <w:rFonts w:ascii="Arial" w:eastAsiaTheme="majorEastAsia" w:hAnsi="Arial" w:cstheme="majorBidi"/>
      <w:b/>
      <w:bCs/>
      <w:color w:val="5B9BD5" w:themeColor="accent1"/>
      <w:sz w:val="26"/>
      <w:szCs w:val="26"/>
    </w:rPr>
  </w:style>
  <w:style w:type="paragraph" w:customStyle="1" w:styleId="30">
    <w:name w:val="Заг 3"/>
    <w:basedOn w:val="32"/>
    <w:next w:val="a7"/>
    <w:link w:val="34"/>
    <w:qFormat/>
    <w:rsid w:val="006E2E4F"/>
    <w:pPr>
      <w:numPr>
        <w:ilvl w:val="2"/>
        <w:numId w:val="26"/>
      </w:numPr>
      <w:spacing w:before="240" w:after="120" w:line="276" w:lineRule="auto"/>
      <w:jc w:val="both"/>
    </w:pPr>
    <w:rPr>
      <w:rFonts w:ascii="Arial" w:hAnsi="Arial"/>
    </w:rPr>
  </w:style>
  <w:style w:type="character" w:customStyle="1" w:styleId="34">
    <w:name w:val="Заг 3 Знак"/>
    <w:basedOn w:val="14"/>
    <w:link w:val="30"/>
    <w:rsid w:val="006E2E4F"/>
    <w:rPr>
      <w:rFonts w:ascii="Arial" w:eastAsiaTheme="majorEastAsia" w:hAnsi="Arial" w:cstheme="majorBidi"/>
      <w:b/>
      <w:bCs/>
      <w:color w:val="5B9BD5" w:themeColor="accent1"/>
      <w:sz w:val="24"/>
      <w:szCs w:val="24"/>
    </w:rPr>
  </w:style>
  <w:style w:type="paragraph" w:customStyle="1" w:styleId="4">
    <w:name w:val="Заг 4"/>
    <w:basedOn w:val="40"/>
    <w:next w:val="a7"/>
    <w:link w:val="43"/>
    <w:qFormat/>
    <w:rsid w:val="006E2E4F"/>
    <w:pPr>
      <w:numPr>
        <w:ilvl w:val="3"/>
        <w:numId w:val="26"/>
      </w:numPr>
      <w:spacing w:before="120" w:after="120" w:line="276" w:lineRule="auto"/>
      <w:jc w:val="both"/>
    </w:pPr>
    <w:rPr>
      <w:rFonts w:ascii="Arial" w:hAnsi="Arial"/>
      <w:i w:val="0"/>
      <w:lang w:eastAsia="ru-RU"/>
    </w:rPr>
  </w:style>
  <w:style w:type="character" w:customStyle="1" w:styleId="43">
    <w:name w:val="Заг 4 Знак"/>
    <w:basedOn w:val="14"/>
    <w:link w:val="4"/>
    <w:rsid w:val="006E2E4F"/>
    <w:rPr>
      <w:rFonts w:ascii="Arial" w:eastAsiaTheme="majorEastAsia" w:hAnsi="Arial" w:cstheme="majorBidi"/>
      <w:b/>
      <w:bCs/>
      <w:iCs/>
      <w:color w:val="5B9BD5" w:themeColor="accent1"/>
      <w:sz w:val="24"/>
      <w:szCs w:val="24"/>
      <w:lang w:eastAsia="ru-RU"/>
    </w:rPr>
  </w:style>
  <w:style w:type="character" w:customStyle="1" w:styleId="80">
    <w:name w:val="Заголовок 8 Знак"/>
    <w:basedOn w:val="a3"/>
    <w:link w:val="8"/>
    <w:uiPriority w:val="9"/>
    <w:rsid w:val="006E2E4F"/>
    <w:rPr>
      <w:rFonts w:asciiTheme="majorHAnsi" w:eastAsiaTheme="majorEastAsia" w:hAnsiTheme="majorHAnsi" w:cstheme="majorBidi"/>
      <w:color w:val="5B9BD5" w:themeColor="accent1"/>
      <w:sz w:val="20"/>
      <w:szCs w:val="20"/>
    </w:rPr>
  </w:style>
  <w:style w:type="character" w:customStyle="1" w:styleId="90">
    <w:name w:val="Заголовок 9 Знак"/>
    <w:basedOn w:val="a3"/>
    <w:link w:val="9"/>
    <w:uiPriority w:val="9"/>
    <w:rsid w:val="006E2E4F"/>
    <w:rPr>
      <w:rFonts w:asciiTheme="majorHAnsi" w:eastAsiaTheme="majorEastAsia" w:hAnsiTheme="majorHAnsi" w:cstheme="majorBidi"/>
      <w:i/>
      <w:iCs/>
      <w:color w:val="404040" w:themeColor="text1" w:themeTint="BF"/>
      <w:sz w:val="20"/>
      <w:szCs w:val="20"/>
    </w:rPr>
  </w:style>
  <w:style w:type="paragraph" w:styleId="a0">
    <w:name w:val="Bibliography"/>
    <w:basedOn w:val="a2"/>
    <w:next w:val="a2"/>
    <w:uiPriority w:val="37"/>
    <w:unhideWhenUsed/>
    <w:qFormat/>
    <w:rsid w:val="006E2E4F"/>
    <w:pPr>
      <w:numPr>
        <w:numId w:val="25"/>
      </w:numPr>
      <w:spacing w:after="200" w:line="360" w:lineRule="auto"/>
    </w:pPr>
    <w:rPr>
      <w:rFonts w:ascii="Arial" w:eastAsiaTheme="minorEastAsia" w:hAnsi="Arial"/>
      <w:bCs/>
      <w:noProof/>
      <w:sz w:val="24"/>
      <w:szCs w:val="24"/>
      <w:lang w:val="ru-RU"/>
    </w:rPr>
  </w:style>
  <w:style w:type="character" w:styleId="a9">
    <w:name w:val="Strong"/>
    <w:basedOn w:val="a3"/>
    <w:uiPriority w:val="22"/>
    <w:qFormat/>
    <w:rsid w:val="00E25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kronshtadt.ru</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Chursin, Aleksei</dc:creator>
  <cp:keywords/>
  <dc:description/>
  <cp:lastModifiedBy>Chursin, Aleksei</cp:lastModifiedBy>
  <cp:revision>9</cp:revision>
  <dcterms:created xsi:type="dcterms:W3CDTF">2018-10-02T09:45:00Z</dcterms:created>
  <dcterms:modified xsi:type="dcterms:W3CDTF">2018-10-02T12:57:00Z</dcterms:modified>
</cp:coreProperties>
</file>