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79" w:rsidRDefault="00FF4879">
      <w:pPr>
        <w:pStyle w:val="Title"/>
      </w:pPr>
      <w:bookmarkStart w:id="0" w:name="_1c76grt4i4i4" w:colFirst="0" w:colLast="0"/>
      <w:bookmarkEnd w:id="0"/>
    </w:p>
    <w:p w:rsidR="00FF4879" w:rsidRDefault="00FF4879">
      <w:pPr>
        <w:pStyle w:val="Title"/>
      </w:pPr>
    </w:p>
    <w:p w:rsidR="00FF4879" w:rsidRDefault="00FF4879">
      <w:pPr>
        <w:pStyle w:val="Title"/>
      </w:pPr>
    </w:p>
    <w:p w:rsidR="00FF4879" w:rsidRDefault="00FF4879">
      <w:pPr>
        <w:pStyle w:val="Title"/>
      </w:pPr>
    </w:p>
    <w:p w:rsidR="001D09F4" w:rsidRDefault="00470518">
      <w:pPr>
        <w:pStyle w:val="Title"/>
      </w:pPr>
      <w:proofErr w:type="spellStart"/>
      <w:r>
        <w:t>CloudBerry</w:t>
      </w:r>
      <w:proofErr w:type="spellEnd"/>
      <w:r>
        <w:t xml:space="preserve"> Restore Wizard</w:t>
      </w:r>
    </w:p>
    <w:p w:rsidR="001D09F4" w:rsidRDefault="001D09F4">
      <w:pPr>
        <w:rPr>
          <w:sz w:val="24"/>
          <w:szCs w:val="24"/>
        </w:rPr>
      </w:pPr>
    </w:p>
    <w:p w:rsidR="00FF4879" w:rsidRDefault="00470518">
      <w:pPr>
        <w:pStyle w:val="Subtitle"/>
        <w:jc w:val="right"/>
      </w:pPr>
      <w:bookmarkStart w:id="1" w:name="_nfg3ze6m4vlm" w:colFirst="0" w:colLast="0"/>
      <w:bookmarkEnd w:id="1"/>
      <w:r>
        <w:t>Notes on Using the File Versioning Feature</w:t>
      </w:r>
    </w:p>
    <w:p w:rsidR="00FF4879" w:rsidRDefault="00FF4879" w:rsidP="00FF4879">
      <w:pPr>
        <w:rPr>
          <w:color w:val="666666"/>
          <w:sz w:val="30"/>
          <w:szCs w:val="30"/>
        </w:rPr>
      </w:pPr>
      <w:r>
        <w:br w:type="page"/>
      </w:r>
    </w:p>
    <w:sdt>
      <w:sdtPr>
        <w:id w:val="1957748648"/>
        <w:docPartObj>
          <w:docPartGallery w:val="Table of Contents"/>
          <w:docPartUnique/>
        </w:docPartObj>
      </w:sdtPr>
      <w:sdtEndPr>
        <w:rPr>
          <w:rFonts w:ascii="Arial" w:eastAsia="Arial" w:hAnsi="Arial" w:cs="Arial"/>
          <w:b/>
          <w:bCs/>
          <w:noProof/>
          <w:color w:val="auto"/>
          <w:sz w:val="22"/>
          <w:szCs w:val="22"/>
          <w:lang w:val="en" w:eastAsia="ru-RU"/>
        </w:rPr>
      </w:sdtEndPr>
      <w:sdtContent>
        <w:p w:rsidR="00FF4879" w:rsidRDefault="00FF4879">
          <w:pPr>
            <w:pStyle w:val="TOCHeading"/>
          </w:pPr>
          <w:r>
            <w:t>Contents</w:t>
          </w:r>
        </w:p>
        <w:p w:rsidR="00FF4879" w:rsidRPr="00FF4879" w:rsidRDefault="00FF4879" w:rsidP="00FF4879">
          <w:pPr>
            <w:rPr>
              <w:lang w:val="en-US" w:eastAsia="en-US"/>
            </w:rPr>
          </w:pPr>
        </w:p>
        <w:p w:rsidR="00470518" w:rsidRDefault="00FF487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907230" w:history="1">
            <w:r w:rsidR="00470518" w:rsidRPr="00DD7588">
              <w:rPr>
                <w:rStyle w:val="Hyperlink"/>
                <w:noProof/>
              </w:rPr>
              <w:t>1​ Introduction</w:t>
            </w:r>
            <w:r w:rsidR="00470518">
              <w:rPr>
                <w:noProof/>
                <w:webHidden/>
              </w:rPr>
              <w:tab/>
            </w:r>
            <w:r w:rsidR="00470518">
              <w:rPr>
                <w:noProof/>
                <w:webHidden/>
              </w:rPr>
              <w:fldChar w:fldCharType="begin"/>
            </w:r>
            <w:r w:rsidR="00470518">
              <w:rPr>
                <w:noProof/>
                <w:webHidden/>
              </w:rPr>
              <w:instrText xml:space="preserve"> PAGEREF _Toc907230 \h </w:instrText>
            </w:r>
            <w:r w:rsidR="00470518">
              <w:rPr>
                <w:noProof/>
                <w:webHidden/>
              </w:rPr>
            </w:r>
            <w:r w:rsidR="00470518">
              <w:rPr>
                <w:noProof/>
                <w:webHidden/>
              </w:rPr>
              <w:fldChar w:fldCharType="separate"/>
            </w:r>
            <w:r w:rsidR="00470518">
              <w:rPr>
                <w:noProof/>
                <w:webHidden/>
              </w:rPr>
              <w:t>3</w:t>
            </w:r>
            <w:r w:rsidR="00470518">
              <w:rPr>
                <w:noProof/>
                <w:webHidden/>
              </w:rPr>
              <w:fldChar w:fldCharType="end"/>
            </w:r>
          </w:hyperlink>
        </w:p>
        <w:p w:rsidR="00470518" w:rsidRDefault="0047051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907231" w:history="1">
            <w:r w:rsidRPr="00DD7588">
              <w:rPr>
                <w:rStyle w:val="Hyperlink"/>
                <w:noProof/>
              </w:rPr>
              <w:t>​2​ Configuring the File Versioning Feature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_Toc907231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0518" w:rsidRDefault="0047051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907232" w:history="1">
            <w:r w:rsidRPr="00DD7588">
              <w:rPr>
                <w:rStyle w:val="Hyperlink"/>
                <w:noProof/>
              </w:rPr>
              <w:t>​2.1​ Select Backup Mode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_Toc907232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0518" w:rsidRDefault="0047051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907233" w:history="1">
            <w:r w:rsidRPr="00DD7588">
              <w:rPr>
                <w:rStyle w:val="Hyperlink"/>
                <w:noProof/>
              </w:rPr>
              <w:t>​2.2​ Configure the Retention Policy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_Toc907233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0518" w:rsidRDefault="0047051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907234" w:history="1">
            <w:r w:rsidRPr="00DD7588">
              <w:rPr>
                <w:rStyle w:val="Hyperlink"/>
                <w:noProof/>
              </w:rPr>
              <w:t>​3​ How to Restore a Specific Version of Backed Up 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_Toc907234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0518" w:rsidRDefault="0047051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907235" w:history="1">
            <w:r w:rsidRPr="00DD7588">
              <w:rPr>
                <w:rStyle w:val="Hyperlink"/>
                <w:noProof/>
              </w:rPr>
              <w:t>​3.1​ Start the Restore Wizard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_Toc907235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0518" w:rsidRDefault="0047051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907236" w:history="1">
            <w:r w:rsidRPr="00DD7588">
              <w:rPr>
                <w:rStyle w:val="Hyperlink"/>
                <w:noProof/>
              </w:rPr>
              <w:t>​3.2​ Steps to Restore a Specific Version of a 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_Toc907236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4879" w:rsidRDefault="00FF4879">
          <w:r>
            <w:rPr>
              <w:b/>
              <w:bCs/>
              <w:noProof/>
            </w:rPr>
            <w:fldChar w:fldCharType="end"/>
          </w:r>
        </w:p>
      </w:sdtContent>
    </w:sdt>
    <w:p w:rsidR="00FF4879" w:rsidRDefault="00FF4879">
      <w:r>
        <w:br w:type="page"/>
      </w:r>
    </w:p>
    <w:p w:rsidR="001D09F4" w:rsidRDefault="00470518">
      <w:pPr>
        <w:pStyle w:val="Heading1"/>
      </w:pPr>
      <w:bookmarkStart w:id="2" w:name="_nubczwpiz1bk" w:colFirst="0" w:colLast="0"/>
      <w:bookmarkStart w:id="3" w:name="_Toc907230"/>
      <w:bookmarkEnd w:id="2"/>
      <w:r>
        <w:lastRenderedPageBreak/>
        <w:t>1</w:t>
      </w:r>
      <w:proofErr w:type="gramStart"/>
      <w:r>
        <w:t>​</w:t>
      </w:r>
      <w:r>
        <w:t> Introduction</w:t>
      </w:r>
      <w:bookmarkEnd w:id="3"/>
      <w:proofErr w:type="gramEnd"/>
    </w:p>
    <w:p w:rsidR="001D09F4" w:rsidRDefault="004705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CloudBerry</w:t>
      </w:r>
      <w:proofErr w:type="spellEnd"/>
      <w:r>
        <w:rPr>
          <w:sz w:val="24"/>
          <w:szCs w:val="24"/>
        </w:rPr>
        <w:t xml:space="preserve"> Backup automates the backup and restore processes to cloud storages. To make your recovery and restore operations simple and reliable,</w:t>
      </w:r>
      <w:r w:rsidR="00FF487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CloudBerry</w:t>
      </w:r>
      <w:proofErr w:type="spellEnd"/>
      <w:r>
        <w:rPr>
          <w:sz w:val="24"/>
          <w:szCs w:val="24"/>
        </w:rPr>
        <w:t xml:space="preserve"> Backup provides the Back and Restore wizards with an intuitive and user-friendly interface.</w:t>
      </w:r>
    </w:p>
    <w:p w:rsidR="001D09F4" w:rsidRDefault="00470518">
      <w:pPr>
        <w:rPr>
          <w:sz w:val="24"/>
          <w:szCs w:val="24"/>
        </w:rPr>
      </w:pPr>
      <w:r>
        <w:rPr>
          <w:sz w:val="24"/>
          <w:szCs w:val="24"/>
        </w:rPr>
        <w:t>To acce</w:t>
      </w:r>
      <w:r>
        <w:rPr>
          <w:sz w:val="24"/>
          <w:szCs w:val="24"/>
        </w:rPr>
        <w:t xml:space="preserve">lerate the backup process, every time a backup operation runs, </w:t>
      </w:r>
      <w:proofErr w:type="spellStart"/>
      <w:r>
        <w:rPr>
          <w:sz w:val="24"/>
          <w:szCs w:val="24"/>
        </w:rPr>
        <w:t>CloudBerry</w:t>
      </w:r>
      <w:proofErr w:type="spellEnd"/>
      <w:r>
        <w:rPr>
          <w:sz w:val="24"/>
          <w:szCs w:val="24"/>
        </w:rPr>
        <w:t xml:space="preserve"> Backup checks if the files have been modified since the last backup and uploads only modified files as new versions. This feature is called the </w:t>
      </w:r>
      <w:r>
        <w:rPr>
          <w:i/>
          <w:sz w:val="24"/>
          <w:szCs w:val="24"/>
        </w:rPr>
        <w:t>files versioning</w:t>
      </w:r>
      <w:r>
        <w:rPr>
          <w:sz w:val="24"/>
          <w:szCs w:val="24"/>
        </w:rPr>
        <w:t>.</w:t>
      </w:r>
    </w:p>
    <w:p w:rsidR="001D09F4" w:rsidRDefault="001D09F4">
      <w:pPr>
        <w:rPr>
          <w:sz w:val="24"/>
          <w:szCs w:val="24"/>
        </w:rPr>
      </w:pPr>
    </w:p>
    <w:p w:rsidR="00FF4879" w:rsidRDefault="00470518">
      <w:pPr>
        <w:rPr>
          <w:sz w:val="24"/>
          <w:szCs w:val="24"/>
        </w:rPr>
      </w:pPr>
      <w:r>
        <w:rPr>
          <w:sz w:val="24"/>
          <w:szCs w:val="24"/>
        </w:rPr>
        <w:t>This document helps</w:t>
      </w:r>
      <w:r>
        <w:rPr>
          <w:sz w:val="24"/>
          <w:szCs w:val="24"/>
        </w:rPr>
        <w:t xml:space="preserve"> you configure and use the file versioning feature to restore a certain version of a backed up file.</w:t>
      </w:r>
    </w:p>
    <w:p w:rsidR="00FF4879" w:rsidRDefault="00FF4879" w:rsidP="00FF4879">
      <w:r>
        <w:br w:type="page"/>
      </w:r>
    </w:p>
    <w:p w:rsidR="001D09F4" w:rsidRDefault="00470518">
      <w:pPr>
        <w:pStyle w:val="Heading1"/>
      </w:pPr>
      <w:bookmarkStart w:id="4" w:name="_58my9sbgkpl" w:colFirst="0" w:colLast="0"/>
      <w:bookmarkStart w:id="5" w:name="_Toc907231"/>
      <w:bookmarkEnd w:id="4"/>
      <w:r>
        <w:lastRenderedPageBreak/>
        <w:t>​</w:t>
      </w:r>
      <w:r>
        <w:t>2</w:t>
      </w:r>
      <w:proofErr w:type="gramStart"/>
      <w:r>
        <w:t>​ Configuring</w:t>
      </w:r>
      <w:proofErr w:type="gramEnd"/>
      <w:r>
        <w:t xml:space="preserve"> the File Versioning Feature</w:t>
      </w:r>
      <w:bookmarkEnd w:id="5"/>
    </w:p>
    <w:p w:rsidR="001D09F4" w:rsidRDefault="00470518">
      <w:pPr>
        <w:rPr>
          <w:sz w:val="24"/>
          <w:szCs w:val="24"/>
        </w:rPr>
      </w:pPr>
      <w:r>
        <w:rPr>
          <w:sz w:val="24"/>
          <w:szCs w:val="24"/>
        </w:rPr>
        <w:t xml:space="preserve">To configure a backup process, you should first create a backup plan using the Create Backup Plan wizard. </w:t>
      </w:r>
    </w:p>
    <w:p w:rsidR="001D09F4" w:rsidRDefault="001D09F4">
      <w:pPr>
        <w:rPr>
          <w:sz w:val="24"/>
          <w:szCs w:val="24"/>
        </w:rPr>
      </w:pPr>
    </w:p>
    <w:p w:rsidR="001D09F4" w:rsidRDefault="00470518">
      <w:pPr>
        <w:rPr>
          <w:sz w:val="24"/>
          <w:szCs w:val="24"/>
        </w:rPr>
      </w:pPr>
      <w:r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>TE</w:t>
      </w:r>
      <w:r>
        <w:rPr>
          <w:sz w:val="24"/>
          <w:szCs w:val="24"/>
        </w:rPr>
        <w:t xml:space="preserve">: This document overviews only basic steps related to configuring the files versioning feature. For detailed information on the Create Backup Plan wizard, refer to </w:t>
      </w:r>
      <w:proofErr w:type="spellStart"/>
      <w:r>
        <w:rPr>
          <w:sz w:val="24"/>
          <w:szCs w:val="24"/>
        </w:rPr>
        <w:t>CloudBerry</w:t>
      </w:r>
      <w:proofErr w:type="spellEnd"/>
      <w:r>
        <w:rPr>
          <w:sz w:val="24"/>
          <w:szCs w:val="24"/>
        </w:rPr>
        <w:t xml:space="preserve"> Backup Online Help.</w:t>
      </w:r>
    </w:p>
    <w:p w:rsidR="001D09F4" w:rsidRDefault="00470518">
      <w:pPr>
        <w:pStyle w:val="Heading2"/>
      </w:pPr>
      <w:bookmarkStart w:id="6" w:name="_pxhm2wk5ussb" w:colFirst="0" w:colLast="0"/>
      <w:bookmarkStart w:id="7" w:name="_Toc907232"/>
      <w:bookmarkEnd w:id="6"/>
      <w:r>
        <w:t>​</w:t>
      </w:r>
      <w:r>
        <w:t>2.1</w:t>
      </w:r>
      <w:proofErr w:type="gramStart"/>
      <w:r>
        <w:t>​ Select</w:t>
      </w:r>
      <w:proofErr w:type="gramEnd"/>
      <w:r>
        <w:t xml:space="preserve"> Backup Mode</w:t>
      </w:r>
      <w:bookmarkEnd w:id="7"/>
    </w:p>
    <w:p w:rsidR="001D09F4" w:rsidRDefault="00470518" w:rsidP="00FF4879">
      <w:pPr>
        <w:spacing w:after="240"/>
        <w:rPr>
          <w:sz w:val="24"/>
          <w:szCs w:val="24"/>
        </w:rPr>
      </w:pPr>
      <w:r>
        <w:rPr>
          <w:sz w:val="24"/>
          <w:szCs w:val="24"/>
        </w:rPr>
        <w:t>The file versioning feature is ava</w:t>
      </w:r>
      <w:r>
        <w:rPr>
          <w:sz w:val="24"/>
          <w:szCs w:val="24"/>
        </w:rPr>
        <w:t xml:space="preserve">ilable only in </w:t>
      </w:r>
      <w:proofErr w:type="gramStart"/>
      <w:r>
        <w:rPr>
          <w:sz w:val="24"/>
          <w:szCs w:val="24"/>
        </w:rPr>
        <w:t>Advanced</w:t>
      </w:r>
      <w:proofErr w:type="gramEnd"/>
      <w:r>
        <w:rPr>
          <w:sz w:val="24"/>
          <w:szCs w:val="24"/>
        </w:rPr>
        <w:t xml:space="preserve"> mode of the backup plans. When creating a backup plan with the Create Backup Plan wizard, on the </w:t>
      </w:r>
      <w:r>
        <w:rPr>
          <w:b/>
          <w:sz w:val="24"/>
          <w:szCs w:val="24"/>
        </w:rPr>
        <w:t>Select Backup Mode</w:t>
      </w:r>
      <w:r>
        <w:rPr>
          <w:sz w:val="24"/>
          <w:szCs w:val="24"/>
        </w:rPr>
        <w:t xml:space="preserve"> </w:t>
      </w:r>
      <w:r w:rsidR="00FF4879">
        <w:rPr>
          <w:sz w:val="24"/>
          <w:szCs w:val="24"/>
        </w:rPr>
        <w:t>screen</w:t>
      </w:r>
      <w:r>
        <w:rPr>
          <w:sz w:val="24"/>
          <w:szCs w:val="24"/>
        </w:rPr>
        <w:t xml:space="preserve">, select the </w:t>
      </w:r>
      <w:r>
        <w:rPr>
          <w:b/>
          <w:sz w:val="24"/>
          <w:szCs w:val="24"/>
        </w:rPr>
        <w:t>Advanced Mode</w:t>
      </w:r>
      <w:r>
        <w:rPr>
          <w:sz w:val="24"/>
          <w:szCs w:val="24"/>
        </w:rPr>
        <w:t>:</w:t>
      </w:r>
    </w:p>
    <w:p w:rsidR="001D09F4" w:rsidRDefault="00470518">
      <w:pPr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5943600" cy="4635500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09F4" w:rsidRDefault="001D09F4">
      <w:pPr>
        <w:rPr>
          <w:sz w:val="24"/>
          <w:szCs w:val="24"/>
        </w:rPr>
      </w:pPr>
    </w:p>
    <w:p w:rsidR="001D09F4" w:rsidRDefault="00470518">
      <w:pPr>
        <w:pStyle w:val="Heading2"/>
      </w:pPr>
      <w:bookmarkStart w:id="8" w:name="_n9el8dwh96fa" w:colFirst="0" w:colLast="0"/>
      <w:bookmarkStart w:id="9" w:name="_Toc907233"/>
      <w:bookmarkEnd w:id="8"/>
      <w:r>
        <w:lastRenderedPageBreak/>
        <w:t>​</w:t>
      </w:r>
      <w:r>
        <w:t>2.2</w:t>
      </w:r>
      <w:proofErr w:type="gramStart"/>
      <w:r>
        <w:t>​ Configure</w:t>
      </w:r>
      <w:proofErr w:type="gramEnd"/>
      <w:r>
        <w:t xml:space="preserve"> the Retention Policy</w:t>
      </w:r>
      <w:bookmarkEnd w:id="9"/>
    </w:p>
    <w:p w:rsidR="001D09F4" w:rsidRDefault="00470518">
      <w:pPr>
        <w:rPr>
          <w:sz w:val="24"/>
          <w:szCs w:val="24"/>
        </w:rPr>
      </w:pPr>
      <w:r>
        <w:rPr>
          <w:sz w:val="24"/>
          <w:szCs w:val="24"/>
        </w:rPr>
        <w:t>The Retention policy settings determine crit</w:t>
      </w:r>
      <w:r>
        <w:rPr>
          <w:sz w:val="24"/>
          <w:szCs w:val="24"/>
        </w:rPr>
        <w:t xml:space="preserve">eria for storing files in cloud storages. For example, these settings specify a storage period </w:t>
      </w:r>
      <w:r w:rsidR="00FF4879">
        <w:rPr>
          <w:sz w:val="24"/>
          <w:szCs w:val="24"/>
        </w:rPr>
        <w:t xml:space="preserve">or </w:t>
      </w:r>
      <w:r>
        <w:rPr>
          <w:sz w:val="24"/>
          <w:szCs w:val="24"/>
        </w:rPr>
        <w:t>the number of the file versions to keep.</w:t>
      </w:r>
    </w:p>
    <w:p w:rsidR="001D09F4" w:rsidRDefault="00470518" w:rsidP="00FF4879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You can configure these settings on the </w:t>
      </w:r>
      <w:r>
        <w:rPr>
          <w:b/>
          <w:sz w:val="24"/>
          <w:szCs w:val="24"/>
        </w:rPr>
        <w:t>Retentio</w:t>
      </w:r>
      <w:r>
        <w:rPr>
          <w:b/>
          <w:sz w:val="24"/>
          <w:szCs w:val="24"/>
        </w:rPr>
        <w:t>n Policy</w:t>
      </w:r>
      <w:r>
        <w:rPr>
          <w:sz w:val="24"/>
          <w:szCs w:val="24"/>
        </w:rPr>
        <w:t xml:space="preserve"> page similar to the following screen:</w:t>
      </w:r>
    </w:p>
    <w:p w:rsidR="001D09F4" w:rsidRDefault="00470518">
      <w:pPr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5943600" cy="463550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09F4" w:rsidRDefault="001D09F4">
      <w:pPr>
        <w:rPr>
          <w:sz w:val="24"/>
          <w:szCs w:val="24"/>
        </w:rPr>
      </w:pPr>
    </w:p>
    <w:p w:rsidR="001D09F4" w:rsidRDefault="00470518">
      <w:pPr>
        <w:rPr>
          <w:sz w:val="24"/>
          <w:szCs w:val="24"/>
        </w:rPr>
      </w:pPr>
      <w:r>
        <w:rPr>
          <w:b/>
          <w:sz w:val="24"/>
          <w:szCs w:val="24"/>
        </w:rPr>
        <w:t>NOTE</w:t>
      </w:r>
      <w:r>
        <w:rPr>
          <w:sz w:val="24"/>
          <w:szCs w:val="24"/>
        </w:rPr>
        <w:t xml:space="preserve"> You can configure an individual retention policy for each Backup plan, or select the </w:t>
      </w:r>
      <w:r>
        <w:rPr>
          <w:b/>
          <w:sz w:val="24"/>
          <w:szCs w:val="24"/>
        </w:rPr>
        <w:t>Use defaults</w:t>
      </w:r>
      <w:r>
        <w:rPr>
          <w:sz w:val="24"/>
          <w:szCs w:val="24"/>
        </w:rPr>
        <w:t xml:space="preserve"> option to apply a default retention policy specified for the whole </w:t>
      </w:r>
      <w:proofErr w:type="spellStart"/>
      <w:r>
        <w:rPr>
          <w:sz w:val="24"/>
          <w:szCs w:val="24"/>
        </w:rPr>
        <w:t>CloudBerry</w:t>
      </w:r>
      <w:proofErr w:type="spellEnd"/>
      <w:r>
        <w:rPr>
          <w:sz w:val="24"/>
          <w:szCs w:val="24"/>
        </w:rPr>
        <w:t xml:space="preserve"> Backup. </w:t>
      </w:r>
    </w:p>
    <w:p w:rsidR="001D09F4" w:rsidRDefault="001D09F4">
      <w:pPr>
        <w:rPr>
          <w:sz w:val="24"/>
          <w:szCs w:val="24"/>
        </w:rPr>
      </w:pPr>
    </w:p>
    <w:p w:rsidR="001D09F4" w:rsidRDefault="00470518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set up defau</w:t>
      </w:r>
      <w:r>
        <w:rPr>
          <w:b/>
          <w:sz w:val="24"/>
          <w:szCs w:val="24"/>
        </w:rPr>
        <w:t>lt retention policy</w:t>
      </w:r>
    </w:p>
    <w:p w:rsidR="001D09F4" w:rsidRDefault="0047051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On the application toolbar, select </w:t>
      </w:r>
      <w:r>
        <w:rPr>
          <w:b/>
          <w:sz w:val="24"/>
          <w:szCs w:val="24"/>
        </w:rPr>
        <w:t>Tools &gt; Settings &gt; Options</w:t>
      </w:r>
      <w:r>
        <w:rPr>
          <w:sz w:val="24"/>
          <w:szCs w:val="24"/>
        </w:rPr>
        <w:t>.</w:t>
      </w:r>
    </w:p>
    <w:p w:rsidR="001D09F4" w:rsidRDefault="00470518" w:rsidP="00FF4879">
      <w:pPr>
        <w:numPr>
          <w:ilvl w:val="0"/>
          <w:numId w:val="3"/>
        </w:numPr>
        <w:spacing w:after="240"/>
        <w:ind w:left="714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Navigate to the </w:t>
      </w:r>
      <w:r>
        <w:rPr>
          <w:b/>
          <w:sz w:val="24"/>
          <w:szCs w:val="24"/>
        </w:rPr>
        <w:t>Retention Policy</w:t>
      </w:r>
      <w:r>
        <w:rPr>
          <w:sz w:val="24"/>
          <w:szCs w:val="24"/>
        </w:rPr>
        <w:t xml:space="preserve"> tab, and specify the default retention policy settings:</w:t>
      </w:r>
      <w:r>
        <w:rPr>
          <w:sz w:val="24"/>
          <w:szCs w:val="24"/>
        </w:rPr>
        <w:br/>
      </w: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4038600" cy="570547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0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09F4" w:rsidRDefault="0047051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>
        <w:rPr>
          <w:b/>
          <w:sz w:val="24"/>
          <w:szCs w:val="24"/>
        </w:rPr>
        <w:t>Apply</w:t>
      </w:r>
      <w:r>
        <w:rPr>
          <w:sz w:val="24"/>
          <w:szCs w:val="24"/>
        </w:rPr>
        <w:t xml:space="preserve"> to save your changes.</w:t>
      </w:r>
    </w:p>
    <w:p w:rsidR="001D09F4" w:rsidRDefault="00470518">
      <w:pPr>
        <w:pStyle w:val="Heading1"/>
      </w:pPr>
      <w:bookmarkStart w:id="10" w:name="_fl8imsmxq49r" w:colFirst="0" w:colLast="0"/>
      <w:bookmarkStart w:id="11" w:name="_Toc907234"/>
      <w:bookmarkEnd w:id="10"/>
      <w:r>
        <w:t>​</w:t>
      </w:r>
      <w:r>
        <w:t>3</w:t>
      </w:r>
      <w:proofErr w:type="gramStart"/>
      <w:r>
        <w:t>​ How</w:t>
      </w:r>
      <w:proofErr w:type="gramEnd"/>
      <w:r>
        <w:t xml:space="preserve"> to Restore a Specific Version of Backed Up File</w:t>
      </w:r>
      <w:bookmarkEnd w:id="11"/>
    </w:p>
    <w:p w:rsidR="001D09F4" w:rsidRDefault="00470518">
      <w:pPr>
        <w:rPr>
          <w:sz w:val="24"/>
          <w:szCs w:val="24"/>
        </w:rPr>
      </w:pPr>
      <w:r>
        <w:rPr>
          <w:sz w:val="24"/>
          <w:szCs w:val="24"/>
        </w:rPr>
        <w:t xml:space="preserve">This section helps you restore a specific version of a backed up file using </w:t>
      </w:r>
      <w:proofErr w:type="spellStart"/>
      <w:r>
        <w:rPr>
          <w:sz w:val="24"/>
          <w:szCs w:val="24"/>
        </w:rPr>
        <w:t>CloudBerry</w:t>
      </w:r>
      <w:proofErr w:type="spellEnd"/>
      <w:r>
        <w:rPr>
          <w:sz w:val="24"/>
          <w:szCs w:val="24"/>
        </w:rPr>
        <w:t xml:space="preserve"> Restore wizard. </w:t>
      </w:r>
    </w:p>
    <w:p w:rsidR="001D09F4" w:rsidRDefault="0047051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NOTE</w:t>
      </w:r>
      <w:r>
        <w:rPr>
          <w:sz w:val="24"/>
          <w:szCs w:val="24"/>
        </w:rPr>
        <w:t>: This section overviews only basic steps related to selecting a file version to restore. Fo</w:t>
      </w:r>
      <w:r>
        <w:rPr>
          <w:sz w:val="24"/>
          <w:szCs w:val="24"/>
        </w:rPr>
        <w:t xml:space="preserve">r detailed information on the Restore wizard, refer to </w:t>
      </w:r>
      <w:proofErr w:type="spellStart"/>
      <w:r>
        <w:rPr>
          <w:sz w:val="24"/>
          <w:szCs w:val="24"/>
        </w:rPr>
        <w:t>CloudBerry</w:t>
      </w:r>
      <w:proofErr w:type="spellEnd"/>
      <w:r>
        <w:rPr>
          <w:sz w:val="24"/>
          <w:szCs w:val="24"/>
        </w:rPr>
        <w:t xml:space="preserve"> Backup Online Help.</w:t>
      </w:r>
    </w:p>
    <w:p w:rsidR="001D09F4" w:rsidRDefault="001D09F4">
      <w:pPr>
        <w:rPr>
          <w:sz w:val="24"/>
          <w:szCs w:val="24"/>
        </w:rPr>
      </w:pPr>
    </w:p>
    <w:p w:rsidR="001D09F4" w:rsidRDefault="00470518">
      <w:pPr>
        <w:pStyle w:val="Heading2"/>
      </w:pPr>
      <w:bookmarkStart w:id="12" w:name="_6cbrpr4meze6" w:colFirst="0" w:colLast="0"/>
      <w:bookmarkStart w:id="13" w:name="_Toc907235"/>
      <w:bookmarkEnd w:id="12"/>
      <w:r>
        <w:t>​</w:t>
      </w:r>
      <w:r>
        <w:t>3.1</w:t>
      </w:r>
      <w:proofErr w:type="gramStart"/>
      <w:r>
        <w:t>​</w:t>
      </w:r>
      <w:r w:rsidR="00FF4879">
        <w:t xml:space="preserve"> </w:t>
      </w:r>
      <w:r>
        <w:t>Start</w:t>
      </w:r>
      <w:proofErr w:type="gramEnd"/>
      <w:r>
        <w:t xml:space="preserve"> the Restore Wizard</w:t>
      </w:r>
      <w:bookmarkEnd w:id="13"/>
    </w:p>
    <w:p w:rsidR="001D09F4" w:rsidRDefault="001D09F4">
      <w:pPr>
        <w:rPr>
          <w:sz w:val="24"/>
          <w:szCs w:val="24"/>
        </w:rPr>
      </w:pPr>
    </w:p>
    <w:p w:rsidR="001D09F4" w:rsidRDefault="00470518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launch the Restore wizard</w:t>
      </w:r>
    </w:p>
    <w:p w:rsidR="001D09F4" w:rsidRDefault="00470518" w:rsidP="00FF4879">
      <w:pPr>
        <w:numPr>
          <w:ilvl w:val="0"/>
          <w:numId w:val="1"/>
        </w:numPr>
        <w:spacing w:after="24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proofErr w:type="spellStart"/>
      <w:r>
        <w:rPr>
          <w:sz w:val="24"/>
          <w:szCs w:val="24"/>
        </w:rPr>
        <w:t>CloudBerry</w:t>
      </w:r>
      <w:proofErr w:type="spellEnd"/>
      <w:r>
        <w:rPr>
          <w:sz w:val="24"/>
          <w:szCs w:val="24"/>
        </w:rPr>
        <w:t xml:space="preserve"> Backup User Interface, navigate to the </w:t>
      </w:r>
      <w:r>
        <w:rPr>
          <w:b/>
          <w:sz w:val="24"/>
          <w:szCs w:val="24"/>
        </w:rPr>
        <w:t>Restore Plans</w:t>
      </w:r>
      <w:r>
        <w:rPr>
          <w:sz w:val="24"/>
          <w:szCs w:val="24"/>
        </w:rPr>
        <w:t xml:space="preserve"> tab, and click </w:t>
      </w:r>
      <w:r>
        <w:rPr>
          <w:b/>
          <w:sz w:val="24"/>
          <w:szCs w:val="24"/>
        </w:rPr>
        <w:t>Restore</w:t>
      </w:r>
      <w:r>
        <w:rPr>
          <w:sz w:val="24"/>
          <w:szCs w:val="24"/>
        </w:rPr>
        <w:t>.</w:t>
      </w:r>
    </w:p>
    <w:p w:rsidR="001D09F4" w:rsidRDefault="00470518">
      <w:pPr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5943600" cy="50038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09F4" w:rsidRDefault="001D09F4">
      <w:pPr>
        <w:rPr>
          <w:sz w:val="24"/>
          <w:szCs w:val="24"/>
        </w:rPr>
      </w:pPr>
    </w:p>
    <w:p w:rsidR="001D09F4" w:rsidRDefault="001D09F4">
      <w:pPr>
        <w:rPr>
          <w:sz w:val="24"/>
          <w:szCs w:val="24"/>
        </w:rPr>
      </w:pPr>
    </w:p>
    <w:p w:rsidR="001D09F4" w:rsidRDefault="00470518">
      <w:pPr>
        <w:pStyle w:val="Heading2"/>
      </w:pPr>
      <w:bookmarkStart w:id="14" w:name="_yh8exbkiaqeh" w:colFirst="0" w:colLast="0"/>
      <w:bookmarkStart w:id="15" w:name="_Toc907236"/>
      <w:bookmarkEnd w:id="14"/>
      <w:r>
        <w:lastRenderedPageBreak/>
        <w:t>​</w:t>
      </w:r>
      <w:r>
        <w:t>3.2</w:t>
      </w:r>
      <w:proofErr w:type="gramStart"/>
      <w:r>
        <w:t>​ Steps</w:t>
      </w:r>
      <w:proofErr w:type="gramEnd"/>
      <w:r>
        <w:t xml:space="preserve"> to Restore a Specific Version of a File</w:t>
      </w:r>
      <w:bookmarkEnd w:id="15"/>
    </w:p>
    <w:p w:rsidR="001D09F4" w:rsidRDefault="00470518">
      <w:pPr>
        <w:rPr>
          <w:sz w:val="24"/>
          <w:szCs w:val="24"/>
        </w:rPr>
      </w:pPr>
      <w:r>
        <w:rPr>
          <w:sz w:val="24"/>
          <w:szCs w:val="24"/>
        </w:rPr>
        <w:t>After you launched the Restore wizard, follow on-screen instructions. Perform the following basic pages:</w:t>
      </w:r>
    </w:p>
    <w:p w:rsidR="001D09F4" w:rsidRDefault="0047051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r>
        <w:rPr>
          <w:b/>
          <w:sz w:val="24"/>
          <w:szCs w:val="24"/>
        </w:rPr>
        <w:t>Select Backup Storage</w:t>
      </w:r>
      <w:r>
        <w:rPr>
          <w:sz w:val="24"/>
          <w:szCs w:val="24"/>
        </w:rPr>
        <w:t xml:space="preserve"> screen, select a storage where your backup is stored.</w:t>
      </w:r>
    </w:p>
    <w:p w:rsidR="001D09F4" w:rsidRDefault="00470518" w:rsidP="00FF4879">
      <w:pPr>
        <w:numPr>
          <w:ilvl w:val="0"/>
          <w:numId w:val="2"/>
        </w:numPr>
        <w:spacing w:after="24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r>
        <w:rPr>
          <w:b/>
          <w:sz w:val="24"/>
          <w:szCs w:val="24"/>
        </w:rPr>
        <w:t>Restore P</w:t>
      </w:r>
      <w:r>
        <w:rPr>
          <w:b/>
          <w:sz w:val="24"/>
          <w:szCs w:val="24"/>
        </w:rPr>
        <w:t xml:space="preserve">oint </w:t>
      </w:r>
      <w:r>
        <w:rPr>
          <w:sz w:val="24"/>
          <w:szCs w:val="24"/>
        </w:rPr>
        <w:t xml:space="preserve">screen, select the </w:t>
      </w:r>
      <w:proofErr w:type="gramStart"/>
      <w:r>
        <w:rPr>
          <w:b/>
          <w:sz w:val="24"/>
          <w:szCs w:val="24"/>
        </w:rPr>
        <w:t>Manually</w:t>
      </w:r>
      <w:proofErr w:type="gramEnd"/>
      <w:r>
        <w:rPr>
          <w:sz w:val="24"/>
          <w:szCs w:val="24"/>
        </w:rPr>
        <w:t xml:space="preserve"> option, and click </w:t>
      </w:r>
      <w:r>
        <w:rPr>
          <w:b/>
          <w:sz w:val="24"/>
          <w:szCs w:val="24"/>
        </w:rPr>
        <w:t>Next</w:t>
      </w:r>
      <w:r>
        <w:rPr>
          <w:sz w:val="24"/>
          <w:szCs w:val="24"/>
        </w:rPr>
        <w:t xml:space="preserve"> to proceed with the wizard.</w:t>
      </w:r>
      <w:r>
        <w:rPr>
          <w:sz w:val="24"/>
          <w:szCs w:val="24"/>
        </w:rPr>
        <w:br/>
      </w: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5943600" cy="463550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09F4" w:rsidRDefault="0047051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On the</w:t>
      </w:r>
      <w:r>
        <w:rPr>
          <w:b/>
          <w:sz w:val="24"/>
          <w:szCs w:val="24"/>
        </w:rPr>
        <w:t xml:space="preserve"> Restore Source</w:t>
      </w:r>
      <w:r>
        <w:rPr>
          <w:sz w:val="24"/>
          <w:szCs w:val="24"/>
        </w:rPr>
        <w:t xml:space="preserve"> screen, select the file(s)</w:t>
      </w:r>
      <w:r>
        <w:rPr>
          <w:sz w:val="24"/>
          <w:szCs w:val="24"/>
        </w:rPr>
        <w:t xml:space="preserve"> version(s) to restore.</w:t>
      </w:r>
      <w:r>
        <w:rPr>
          <w:sz w:val="24"/>
          <w:szCs w:val="24"/>
        </w:rPr>
        <w:br/>
      </w: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5943600" cy="46355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09F4" w:rsidRDefault="0047051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r>
        <w:rPr>
          <w:b/>
          <w:sz w:val="24"/>
          <w:szCs w:val="24"/>
        </w:rPr>
        <w:t>Destination</w:t>
      </w:r>
      <w:r>
        <w:rPr>
          <w:sz w:val="24"/>
          <w:szCs w:val="24"/>
        </w:rPr>
        <w:t xml:space="preserve"> screen, specify a local folder where you want to restore selected files.</w:t>
      </w:r>
      <w:r>
        <w:rPr>
          <w:sz w:val="24"/>
          <w:szCs w:val="24"/>
        </w:rPr>
        <w:t xml:space="preserve"> You </w:t>
      </w:r>
      <w:r>
        <w:rPr>
          <w:sz w:val="24"/>
          <w:szCs w:val="24"/>
        </w:rPr>
        <w:t>can save the files to their original location or select a new location for the restored files.</w:t>
      </w:r>
    </w:p>
    <w:p w:rsidR="001D09F4" w:rsidRDefault="0047051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Follow the wizard instructions, and on the </w:t>
      </w:r>
      <w:r>
        <w:rPr>
          <w:b/>
          <w:sz w:val="24"/>
          <w:szCs w:val="24"/>
        </w:rPr>
        <w:t>Summary</w:t>
      </w:r>
      <w:r>
        <w:rPr>
          <w:sz w:val="24"/>
          <w:szCs w:val="24"/>
        </w:rPr>
        <w:t xml:space="preserve"> screen, review the specified restore settings.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ick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Next</w:t>
      </w:r>
      <w:r>
        <w:rPr>
          <w:sz w:val="24"/>
          <w:szCs w:val="24"/>
        </w:rPr>
        <w:t xml:space="preserve"> to create the restore plan and start the restore</w:t>
      </w:r>
      <w:r>
        <w:rPr>
          <w:sz w:val="24"/>
          <w:szCs w:val="24"/>
        </w:rPr>
        <w:t xml:space="preserve"> process.</w:t>
      </w:r>
    </w:p>
    <w:p w:rsidR="001D09F4" w:rsidRDefault="0047051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 to the local folder specified in Step 4 and check the restored versions of files.</w:t>
      </w:r>
      <w:bookmarkStart w:id="16" w:name="_GoBack"/>
      <w:bookmarkEnd w:id="16"/>
    </w:p>
    <w:sectPr w:rsidR="001D09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52BE"/>
    <w:multiLevelType w:val="multilevel"/>
    <w:tmpl w:val="0EA2A0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504CD9"/>
    <w:multiLevelType w:val="multilevel"/>
    <w:tmpl w:val="EB268F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7D1A68"/>
    <w:multiLevelType w:val="multilevel"/>
    <w:tmpl w:val="56D46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09F4"/>
    <w:rsid w:val="001D09F4"/>
    <w:rsid w:val="00470518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CD388-1FF2-40D9-BE27-DFA1C1A2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OCHeading">
    <w:name w:val="TOC Heading"/>
    <w:basedOn w:val="Heading1"/>
    <w:next w:val="Normal"/>
    <w:uiPriority w:val="39"/>
    <w:unhideWhenUsed/>
    <w:qFormat/>
    <w:rsid w:val="00FF4879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F487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F487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F4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91DD4-4EFF-45F8-9689-9543FBD3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2</cp:revision>
  <dcterms:created xsi:type="dcterms:W3CDTF">2019-02-12T20:28:00Z</dcterms:created>
  <dcterms:modified xsi:type="dcterms:W3CDTF">2019-02-12T20:43:00Z</dcterms:modified>
</cp:coreProperties>
</file>