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2F9" w:rsidRDefault="00CD42F9">
      <w:pPr>
        <w:framePr w:h="658" w:wrap="notBeside" w:vAnchor="text" w:hAnchor="text" w:xAlign="center" w:y="1"/>
        <w:jc w:val="center"/>
        <w:rPr>
          <w:sz w:val="2"/>
          <w:szCs w:val="2"/>
        </w:rPr>
      </w:pPr>
    </w:p>
    <w:p w:rsidR="00CD42F9" w:rsidRDefault="00CD42F9">
      <w:pPr>
        <w:rPr>
          <w:sz w:val="2"/>
          <w:szCs w:val="2"/>
        </w:rPr>
      </w:pPr>
    </w:p>
    <w:p w:rsidR="00CD42F9" w:rsidRDefault="00A15E2D">
      <w:pPr>
        <w:pStyle w:val="10"/>
        <w:keepNext/>
        <w:keepLines/>
        <w:shd w:val="clear" w:color="auto" w:fill="auto"/>
        <w:spacing w:before="0"/>
        <w:ind w:left="1720" w:right="2600"/>
      </w:pPr>
      <w:bookmarkStart w:id="0" w:name="bookmark0"/>
      <w:r>
        <w:rPr>
          <w:rStyle w:val="11"/>
        </w:rPr>
        <w:t xml:space="preserve">MBS desktop agent for </w:t>
      </w:r>
      <w:proofErr w:type="spellStart"/>
      <w:r>
        <w:rPr>
          <w:rStyle w:val="11"/>
        </w:rPr>
        <w:t>macOS</w:t>
      </w:r>
      <w:proofErr w:type="spellEnd"/>
      <w:r>
        <w:rPr>
          <w:rStyle w:val="11"/>
        </w:rPr>
        <w:t xml:space="preserve"> &amp; Linux 2.5</w:t>
      </w:r>
      <w:bookmarkEnd w:id="0"/>
    </w:p>
    <w:p w:rsidR="00CD42F9" w:rsidRDefault="00A15E2D">
      <w:pPr>
        <w:pStyle w:val="30"/>
        <w:keepNext/>
        <w:keepLines/>
        <w:shd w:val="clear" w:color="auto" w:fill="auto"/>
        <w:spacing w:after="0" w:line="400" w:lineRule="exact"/>
        <w:ind w:left="1720"/>
      </w:pPr>
      <w:bookmarkStart w:id="1" w:name="bookmark1"/>
      <w:r>
        <w:rPr>
          <w:rStyle w:val="31"/>
        </w:rPr>
        <w:t>Release Notes</w:t>
      </w:r>
      <w:bookmarkEnd w:id="1"/>
    </w:p>
    <w:p w:rsidR="00CD42F9" w:rsidRDefault="00A15E2D">
      <w:pPr>
        <w:pStyle w:val="20"/>
        <w:shd w:val="clear" w:color="auto" w:fill="auto"/>
        <w:spacing w:before="0"/>
        <w:ind w:left="1720"/>
      </w:pPr>
      <w:r>
        <w:t>July 23, 2018</w:t>
      </w:r>
    </w:p>
    <w:p w:rsidR="00CD42F9" w:rsidRDefault="00A15E2D">
      <w:pPr>
        <w:pStyle w:val="6"/>
        <w:shd w:val="clear" w:color="auto" w:fill="auto"/>
        <w:spacing w:after="435"/>
        <w:ind w:left="1720" w:right="1740" w:firstLine="0"/>
      </w:pPr>
      <w:r>
        <w:t xml:space="preserve">These release notes provide information about the latest release of MBS desktop </w:t>
      </w:r>
      <w:r>
        <w:t xml:space="preserve">agent for </w:t>
      </w:r>
      <w:proofErr w:type="spellStart"/>
      <w:r>
        <w:t>macOS</w:t>
      </w:r>
      <w:proofErr w:type="spellEnd"/>
      <w:r>
        <w:t xml:space="preserve"> &amp; Linux (2.5).</w:t>
      </w:r>
    </w:p>
    <w:p w:rsidR="00CD42F9" w:rsidRDefault="00A15E2D">
      <w:pPr>
        <w:pStyle w:val="33"/>
        <w:shd w:val="clear" w:color="auto" w:fill="auto"/>
        <w:spacing w:before="0" w:after="2" w:line="300" w:lineRule="exact"/>
        <w:ind w:left="1720"/>
      </w:pPr>
      <w:bookmarkStart w:id="2" w:name="bookmark2"/>
      <w:r>
        <w:rPr>
          <w:rStyle w:val="34"/>
        </w:rPr>
        <w:t>Contents:</w:t>
      </w:r>
      <w:bookmarkEnd w:id="2"/>
    </w:p>
    <w:p w:rsidR="00CD42F9" w:rsidRDefault="00A15E2D">
      <w:pPr>
        <w:pStyle w:val="6"/>
        <w:shd w:val="clear" w:color="auto" w:fill="auto"/>
        <w:spacing w:after="0"/>
        <w:ind w:left="1720" w:right="1740" w:firstLine="0"/>
      </w:pPr>
      <w:hyperlink w:anchor="bookmark3" w:tooltip="Current Document">
        <w:r>
          <w:rPr>
            <w:rStyle w:val="12"/>
          </w:rPr>
          <w:t xml:space="preserve">About MBS desktop agent for </w:t>
        </w:r>
        <w:proofErr w:type="spellStart"/>
        <w:r>
          <w:rPr>
            <w:rStyle w:val="12"/>
          </w:rPr>
          <w:t>macOS</w:t>
        </w:r>
        <w:proofErr w:type="spellEnd"/>
        <w:r>
          <w:rPr>
            <w:rStyle w:val="12"/>
          </w:rPr>
          <w:t xml:space="preserve"> &amp; Linux</w:t>
        </w:r>
      </w:hyperlink>
      <w:r>
        <w:rPr>
          <w:rStyle w:val="21"/>
        </w:rPr>
        <w:t xml:space="preserve"> </w:t>
      </w:r>
      <w:hyperlink w:anchor="bookmark5" w:tooltip="Current Document">
        <w:r>
          <w:rPr>
            <w:rStyle w:val="12"/>
          </w:rPr>
          <w:t>Key benefits</w:t>
        </w:r>
      </w:hyperlink>
    </w:p>
    <w:p w:rsidR="00CD42F9" w:rsidRDefault="00A15E2D">
      <w:pPr>
        <w:pStyle w:val="6"/>
        <w:shd w:val="clear" w:color="auto" w:fill="auto"/>
        <w:spacing w:after="0"/>
        <w:ind w:left="1720" w:right="1740" w:firstLine="0"/>
      </w:pPr>
      <w:hyperlink w:anchor="bookmark7" w:tooltip="Current Document">
        <w:r>
          <w:rPr>
            <w:rStyle w:val="12"/>
          </w:rPr>
          <w:t>New and Updated features</w:t>
        </w:r>
      </w:hyperlink>
      <w:r>
        <w:rPr>
          <w:rStyle w:val="21"/>
        </w:rPr>
        <w:t xml:space="preserve"> </w:t>
      </w:r>
      <w:hyperlink w:anchor="bookmark13" w:tooltip="Current Document">
        <w:r>
          <w:rPr>
            <w:rStyle w:val="12"/>
          </w:rPr>
          <w:t>Resolved issues</w:t>
        </w:r>
      </w:hyperlink>
      <w:r>
        <w:rPr>
          <w:rStyle w:val="21"/>
        </w:rPr>
        <w:t xml:space="preserve"> </w:t>
      </w:r>
      <w:hyperlink w:anchor="bookmark16" w:tooltip="Current Document">
        <w:r>
          <w:rPr>
            <w:rStyle w:val="12"/>
          </w:rPr>
          <w:t>Known issues</w:t>
        </w:r>
      </w:hyperlink>
      <w:r>
        <w:rPr>
          <w:rStyle w:val="21"/>
        </w:rPr>
        <w:t xml:space="preserve"> </w:t>
      </w:r>
      <w:hyperlink w:anchor="bookmark18" w:tooltip="Current Document">
        <w:r>
          <w:rPr>
            <w:rStyle w:val="12"/>
          </w:rPr>
          <w:t>System Requirements</w:t>
        </w:r>
      </w:hyperlink>
      <w:r>
        <w:rPr>
          <w:rStyle w:val="21"/>
        </w:rPr>
        <w:t xml:space="preserve"> </w:t>
      </w:r>
      <w:hyperlink w:anchor="bookmark22" w:tooltip="Current Document">
        <w:r>
          <w:rPr>
            <w:rStyle w:val="12"/>
          </w:rPr>
          <w:t>Getting Started</w:t>
        </w:r>
      </w:hyperlink>
    </w:p>
    <w:p w:rsidR="00CD42F9" w:rsidRDefault="00A15E2D">
      <w:pPr>
        <w:pStyle w:val="6"/>
        <w:shd w:val="clear" w:color="auto" w:fill="auto"/>
        <w:spacing w:after="0" w:line="260" w:lineRule="exact"/>
        <w:ind w:left="1720" w:firstLine="0"/>
      </w:pPr>
      <w:r>
        <w:rPr>
          <w:rStyle w:val="12"/>
        </w:rPr>
        <w:t xml:space="preserve">About </w:t>
      </w:r>
      <w:proofErr w:type="spellStart"/>
      <w:r>
        <w:rPr>
          <w:rStyle w:val="12"/>
        </w:rPr>
        <w:t>CloudBerry</w:t>
      </w:r>
      <w:proofErr w:type="spellEnd"/>
      <w:r>
        <w:rPr>
          <w:rStyle w:val="12"/>
        </w:rPr>
        <w:t xml:space="preserve"> Lab</w:t>
      </w:r>
    </w:p>
    <w:p w:rsidR="00CD42F9" w:rsidRDefault="00CD42F9">
      <w:pPr>
        <w:framePr w:h="701" w:wrap="notBeside" w:vAnchor="text" w:hAnchor="text" w:xAlign="center" w:y="1"/>
        <w:jc w:val="center"/>
        <w:rPr>
          <w:sz w:val="2"/>
          <w:szCs w:val="2"/>
        </w:rPr>
      </w:pPr>
      <w:bookmarkStart w:id="3" w:name="_GoBack"/>
      <w:bookmarkEnd w:id="3"/>
    </w:p>
    <w:p w:rsidR="00CD42F9" w:rsidRDefault="00CD42F9">
      <w:pPr>
        <w:rPr>
          <w:sz w:val="2"/>
          <w:szCs w:val="2"/>
        </w:rPr>
      </w:pPr>
    </w:p>
    <w:p w:rsidR="00CD42F9" w:rsidRDefault="00A15E2D">
      <w:pPr>
        <w:pStyle w:val="23"/>
        <w:keepNext/>
        <w:keepLines/>
        <w:shd w:val="clear" w:color="auto" w:fill="auto"/>
        <w:spacing w:before="463"/>
        <w:ind w:left="1720" w:right="980"/>
      </w:pPr>
      <w:bookmarkStart w:id="4" w:name="bookmark3"/>
      <w:bookmarkStart w:id="5" w:name="bookmark4"/>
      <w:r>
        <w:rPr>
          <w:rStyle w:val="24"/>
          <w:b/>
          <w:bCs/>
        </w:rPr>
        <w:t xml:space="preserve">About MBS desktop agent for </w:t>
      </w:r>
      <w:proofErr w:type="spellStart"/>
      <w:r>
        <w:rPr>
          <w:rStyle w:val="24"/>
          <w:b/>
          <w:bCs/>
        </w:rPr>
        <w:t>macOS</w:t>
      </w:r>
      <w:proofErr w:type="spellEnd"/>
      <w:r>
        <w:rPr>
          <w:rStyle w:val="24"/>
          <w:b/>
          <w:bCs/>
        </w:rPr>
        <w:t xml:space="preserve"> &amp; Linux 2.5</w:t>
      </w:r>
      <w:bookmarkEnd w:id="4"/>
      <w:bookmarkEnd w:id="5"/>
    </w:p>
    <w:p w:rsidR="00CD42F9" w:rsidRDefault="00A15E2D">
      <w:pPr>
        <w:pStyle w:val="6"/>
        <w:shd w:val="clear" w:color="auto" w:fill="auto"/>
        <w:spacing w:after="903" w:line="389" w:lineRule="exact"/>
        <w:ind w:left="1720" w:right="680" w:firstLine="0"/>
      </w:pPr>
      <w:r>
        <w:t xml:space="preserve">MBS desktop agent for </w:t>
      </w:r>
      <w:proofErr w:type="spellStart"/>
      <w:r>
        <w:t>macOS</w:t>
      </w:r>
      <w:proofErr w:type="spellEnd"/>
      <w:r>
        <w:t xml:space="preserve"> &amp; Linux 2.5 is a major release, featuring new functionality and enhanced performance. See </w:t>
      </w:r>
      <w:r>
        <w:rPr>
          <w:rStyle w:val="a8"/>
        </w:rPr>
        <w:t xml:space="preserve">New and Updated features </w:t>
      </w:r>
      <w:r>
        <w:t>to get a closer look at the novelties. MBS desktop agent is a cross-platform, cost-effective, flexible, and versa</w:t>
      </w:r>
      <w:r>
        <w:t>tile backup and recovery solution that enables businesses and ordinary users to perform automatic backups to various cloud storage services. Advanced features like encryption, compression, and multi-threaded upload facilitate more efficient, swift, and sec</w:t>
      </w:r>
      <w:r>
        <w:t>ure file transfer between your local computer and the cloud. Ultimately, the result is an unmatched conflation of reliable backup, automatic scheduling, and highly customizable backup configuration.</w:t>
      </w:r>
    </w:p>
    <w:p w:rsidR="00CD42F9" w:rsidRDefault="00A15E2D">
      <w:pPr>
        <w:pStyle w:val="23"/>
        <w:keepNext/>
        <w:keepLines/>
        <w:shd w:val="clear" w:color="auto" w:fill="auto"/>
        <w:spacing w:before="0" w:after="18" w:line="460" w:lineRule="exact"/>
        <w:ind w:left="1720"/>
      </w:pPr>
      <w:bookmarkStart w:id="6" w:name="bookmark5"/>
      <w:bookmarkStart w:id="7" w:name="bookmark6"/>
      <w:r>
        <w:rPr>
          <w:rStyle w:val="24"/>
          <w:b/>
          <w:bCs/>
        </w:rPr>
        <w:t>Key benefits</w:t>
      </w:r>
      <w:bookmarkEnd w:id="6"/>
      <w:bookmarkEnd w:id="7"/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403" w:lineRule="exact"/>
        <w:ind w:left="2440" w:right="1400"/>
      </w:pPr>
      <w:r>
        <w:t xml:space="preserve"> Cloud backup to Amazon S3, Glacier, Microsoft Azure, Google Cloud, OpenStack, Rackspace, and various other cloud storage services.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403" w:lineRule="exact"/>
        <w:ind w:left="2440"/>
      </w:pPr>
      <w:r>
        <w:lastRenderedPageBreak/>
        <w:t xml:space="preserve"> Local backup to hard drives and NAS-like storage.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403" w:lineRule="exact"/>
        <w:ind w:left="2440"/>
      </w:pPr>
      <w:r>
        <w:t xml:space="preserve"> Encryption and compression for more secure and swift backups.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403" w:lineRule="exact"/>
        <w:ind w:left="2440"/>
      </w:pPr>
      <w:r>
        <w:t xml:space="preserve"> Flexible </w:t>
      </w:r>
      <w:r>
        <w:t>backup &amp; restore plans.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/>
        <w:ind w:left="2440" w:right="680"/>
      </w:pPr>
      <w:r>
        <w:t xml:space="preserve"> Easy setup of backup plans with the ability to configure schedule, retention policy, and email notifications.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/>
        <w:ind w:left="2440"/>
      </w:pPr>
      <w:r>
        <w:t xml:space="preserve"> Amazon Standard-IA &amp; S3 transfer acceleration.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260" w:lineRule="exact"/>
        <w:ind w:left="2440"/>
      </w:pPr>
      <w:r>
        <w:t xml:space="preserve"> Multi-threaded upload.</w:t>
      </w:r>
    </w:p>
    <w:p w:rsidR="00CD42F9" w:rsidRDefault="00A15E2D">
      <w:pPr>
        <w:framePr w:h="70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"C:\\Users\\alechu\\Documents\\CloudBerry\\media\\image3.jpeg" \* MERGEFORMATINET</w:instrText>
      </w:r>
      <w:r>
        <w:instrText xml:space="preserve"> </w:instrText>
      </w:r>
      <w:r>
        <w:fldChar w:fldCharType="separate"/>
      </w:r>
      <w:r w:rsidR="006830B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95.5pt;height:35.25pt">
            <v:imagedata r:id="rId7" r:href="rId8"/>
          </v:shape>
        </w:pict>
      </w:r>
      <w:r>
        <w:fldChar w:fldCharType="end"/>
      </w:r>
    </w:p>
    <w:p w:rsidR="00CD42F9" w:rsidRDefault="00CD42F9">
      <w:pPr>
        <w:rPr>
          <w:sz w:val="2"/>
          <w:szCs w:val="2"/>
        </w:rPr>
      </w:pPr>
    </w:p>
    <w:p w:rsidR="00CD42F9" w:rsidRDefault="00A15E2D">
      <w:pPr>
        <w:pStyle w:val="23"/>
        <w:keepNext/>
        <w:keepLines/>
        <w:shd w:val="clear" w:color="auto" w:fill="auto"/>
        <w:spacing w:before="323" w:after="137" w:line="460" w:lineRule="exact"/>
        <w:ind w:left="1720"/>
      </w:pPr>
      <w:bookmarkStart w:id="8" w:name="bookmark7"/>
      <w:bookmarkStart w:id="9" w:name="bookmark8"/>
      <w:r>
        <w:rPr>
          <w:rStyle w:val="24"/>
          <w:b/>
          <w:bCs/>
        </w:rPr>
        <w:t>New and Updated Features</w:t>
      </w:r>
      <w:bookmarkEnd w:id="8"/>
      <w:bookmarkEnd w:id="9"/>
    </w:p>
    <w:p w:rsidR="00CD42F9" w:rsidRDefault="00A15E2D">
      <w:pPr>
        <w:pStyle w:val="6"/>
        <w:shd w:val="clear" w:color="auto" w:fill="auto"/>
        <w:spacing w:after="464" w:line="260" w:lineRule="exact"/>
        <w:ind w:left="1720" w:firstLine="0"/>
      </w:pPr>
      <w:r>
        <w:t xml:space="preserve">New and updated features in MBS desktop agent for </w:t>
      </w:r>
      <w:proofErr w:type="spellStart"/>
      <w:r>
        <w:t>macOS</w:t>
      </w:r>
      <w:proofErr w:type="spellEnd"/>
      <w:r>
        <w:t xml:space="preserve"> &amp; Linux 2.5.</w:t>
      </w:r>
    </w:p>
    <w:p w:rsidR="00CD42F9" w:rsidRDefault="00A15E2D">
      <w:pPr>
        <w:pStyle w:val="30"/>
        <w:keepNext/>
        <w:keepLines/>
        <w:shd w:val="clear" w:color="auto" w:fill="auto"/>
        <w:spacing w:after="0" w:line="403" w:lineRule="exact"/>
        <w:ind w:left="1720"/>
      </w:pPr>
      <w:bookmarkStart w:id="10" w:name="bookmark9"/>
      <w:r>
        <w:rPr>
          <w:rStyle w:val="31"/>
        </w:rPr>
        <w:t>Backup and Restore of Plans</w:t>
      </w:r>
      <w:bookmarkEnd w:id="10"/>
    </w:p>
    <w:p w:rsidR="00CD42F9" w:rsidRDefault="00A15E2D">
      <w:pPr>
        <w:pStyle w:val="6"/>
        <w:shd w:val="clear" w:color="auto" w:fill="auto"/>
        <w:spacing w:after="372" w:line="403" w:lineRule="exact"/>
        <w:ind w:left="1720" w:right="720" w:firstLine="0"/>
      </w:pPr>
      <w:r>
        <w:t xml:space="preserve">One of the major new features </w:t>
      </w:r>
      <w:r>
        <w:t xml:space="preserve">of </w:t>
      </w:r>
      <w:proofErr w:type="spellStart"/>
      <w:r>
        <w:t>CloudBerry</w:t>
      </w:r>
      <w:proofErr w:type="spellEnd"/>
      <w:r>
        <w:t xml:space="preserve"> Backup 2.5 for </w:t>
      </w:r>
      <w:proofErr w:type="spellStart"/>
      <w:r>
        <w:t>macOS</w:t>
      </w:r>
      <w:proofErr w:type="spellEnd"/>
      <w:r>
        <w:t xml:space="preserve"> &amp; Linux is the ability to backup and restore backup plans. Suppose you </w:t>
      </w:r>
      <w:proofErr w:type="gramStart"/>
      <w:r>
        <w:t xml:space="preserve">were struck by ransomware and had to reconfigure all of your apps from scratch, including </w:t>
      </w:r>
      <w:proofErr w:type="spellStart"/>
      <w:r>
        <w:t>CloudBerry</w:t>
      </w:r>
      <w:proofErr w:type="spellEnd"/>
      <w:r>
        <w:t xml:space="preserve"> Backup along with all its backup plans</w:t>
      </w:r>
      <w:proofErr w:type="gramEnd"/>
      <w:r>
        <w:t>. That woul</w:t>
      </w:r>
      <w:r>
        <w:t xml:space="preserve">d take ages and require a lot of effort. Not anymore! Starting from release 2.5, you can save backup plans to the backup storage along with the data </w:t>
      </w:r>
      <w:proofErr w:type="gramStart"/>
      <w:r>
        <w:t>you'd</w:t>
      </w:r>
      <w:proofErr w:type="gramEnd"/>
      <w:r>
        <w:t xml:space="preserve"> like to back up.</w:t>
      </w:r>
    </w:p>
    <w:p w:rsidR="00CD42F9" w:rsidRDefault="00A15E2D">
      <w:pPr>
        <w:pStyle w:val="6"/>
        <w:shd w:val="clear" w:color="auto" w:fill="auto"/>
        <w:spacing w:after="471" w:line="389" w:lineRule="exact"/>
        <w:ind w:left="1720" w:right="720" w:firstLine="0"/>
      </w:pPr>
      <w:r>
        <w:t xml:space="preserve">Backup plans can be restored by going to the Backup Storage view, </w:t>
      </w:r>
      <w:proofErr w:type="gramStart"/>
      <w:r>
        <w:t>right-clicking</w:t>
      </w:r>
      <w:proofErr w:type="gramEnd"/>
      <w:r>
        <w:t xml:space="preserve"> on </w:t>
      </w:r>
      <w:r>
        <w:t>the plan's name and clicking Restore.</w:t>
      </w:r>
    </w:p>
    <w:p w:rsidR="00CD42F9" w:rsidRDefault="00A15E2D">
      <w:pPr>
        <w:pStyle w:val="30"/>
        <w:keepNext/>
        <w:keepLines/>
        <w:shd w:val="clear" w:color="auto" w:fill="auto"/>
        <w:spacing w:after="79" w:line="400" w:lineRule="exact"/>
        <w:ind w:left="1720"/>
      </w:pPr>
      <w:bookmarkStart w:id="11" w:name="bookmark10"/>
      <w:r>
        <w:rPr>
          <w:rStyle w:val="31"/>
        </w:rPr>
        <w:t>Enhanced Retention Policy</w:t>
      </w:r>
      <w:bookmarkEnd w:id="11"/>
    </w:p>
    <w:p w:rsidR="00CD42F9" w:rsidRDefault="00A15E2D">
      <w:pPr>
        <w:pStyle w:val="6"/>
        <w:shd w:val="clear" w:color="auto" w:fill="auto"/>
        <w:spacing w:after="433" w:line="341" w:lineRule="exact"/>
        <w:ind w:left="1720" w:right="720" w:firstLine="0"/>
      </w:pPr>
      <w:r>
        <w:t>Release 2.5 also brings expanded retention policy settings. Namely, you can now delete versions older than a specified number of days as measured against the initial backup date of your files.</w:t>
      </w:r>
      <w:r>
        <w:t xml:space="preserve"> If this option is set to 30 days, every backup execution will remove all previous backups older than 30 days from this execution.</w:t>
      </w:r>
    </w:p>
    <w:p w:rsidR="00CD42F9" w:rsidRDefault="00A15E2D">
      <w:pPr>
        <w:pStyle w:val="30"/>
        <w:keepNext/>
        <w:keepLines/>
        <w:shd w:val="clear" w:color="auto" w:fill="auto"/>
        <w:spacing w:after="168" w:line="400" w:lineRule="exact"/>
        <w:ind w:left="1720"/>
      </w:pPr>
      <w:bookmarkStart w:id="12" w:name="bookmark11"/>
      <w:r>
        <w:rPr>
          <w:rStyle w:val="31"/>
        </w:rPr>
        <w:t>Enhanced Scheduling</w:t>
      </w:r>
      <w:bookmarkEnd w:id="12"/>
    </w:p>
    <w:p w:rsidR="00CD42F9" w:rsidRDefault="00A15E2D">
      <w:pPr>
        <w:pStyle w:val="6"/>
        <w:shd w:val="clear" w:color="auto" w:fill="auto"/>
        <w:spacing w:after="417" w:line="260" w:lineRule="exact"/>
        <w:ind w:left="1720" w:firstLine="0"/>
      </w:pPr>
      <w:r>
        <w:t xml:space="preserve">Scheduling settings </w:t>
      </w:r>
      <w:proofErr w:type="gramStart"/>
      <w:r>
        <w:t>have been augmented</w:t>
      </w:r>
      <w:proofErr w:type="gramEnd"/>
      <w:r>
        <w:t xml:space="preserve"> by two new options: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57" w:line="260" w:lineRule="exact"/>
        <w:ind w:left="2080" w:firstLine="0"/>
      </w:pPr>
      <w:r>
        <w:t xml:space="preserve"> Execute the plan after computer start-up if </w:t>
      </w:r>
      <w:r>
        <w:t>it failed to execute on schedule;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401" w:line="260" w:lineRule="exact"/>
        <w:ind w:left="2080" w:firstLine="0"/>
      </w:pPr>
      <w:r>
        <w:t xml:space="preserve"> Terminate the plan if it executes longer than the specified period.</w:t>
      </w:r>
    </w:p>
    <w:p w:rsidR="00CD42F9" w:rsidRDefault="00A15E2D">
      <w:pPr>
        <w:pStyle w:val="30"/>
        <w:keepNext/>
        <w:keepLines/>
        <w:shd w:val="clear" w:color="auto" w:fill="auto"/>
        <w:spacing w:after="163" w:line="400" w:lineRule="exact"/>
        <w:ind w:left="1720"/>
      </w:pPr>
      <w:bookmarkStart w:id="13" w:name="bookmark12"/>
      <w:r>
        <w:rPr>
          <w:rStyle w:val="31"/>
        </w:rPr>
        <w:lastRenderedPageBreak/>
        <w:t>Expanded Logging Settings</w:t>
      </w:r>
      <w:bookmarkEnd w:id="13"/>
    </w:p>
    <w:p w:rsidR="00CD42F9" w:rsidRDefault="00A15E2D">
      <w:pPr>
        <w:pStyle w:val="6"/>
        <w:shd w:val="clear" w:color="auto" w:fill="auto"/>
        <w:spacing w:after="341" w:line="260" w:lineRule="exact"/>
        <w:ind w:left="1720" w:firstLine="0"/>
      </w:pPr>
      <w:r>
        <w:t xml:space="preserve">Logging settings </w:t>
      </w:r>
      <w:proofErr w:type="gramStart"/>
      <w:r>
        <w:t>have been expanded</w:t>
      </w:r>
      <w:proofErr w:type="gramEnd"/>
      <w:r>
        <w:t xml:space="preserve"> and now feature the following parameters: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355" w:lineRule="exact"/>
        <w:ind w:left="2080" w:firstLine="0"/>
      </w:pPr>
      <w:r>
        <w:t xml:space="preserve"> Mode. This parameter indicates the density of information to </w:t>
      </w:r>
      <w:proofErr w:type="gramStart"/>
      <w:r>
        <w:t>be logged</w:t>
      </w:r>
      <w:proofErr w:type="gramEnd"/>
      <w:r>
        <w:t>.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355" w:lineRule="exact"/>
        <w:ind w:left="2080" w:firstLine="0"/>
      </w:pPr>
      <w:r>
        <w:t xml:space="preserve"> Rotation. This parameter </w:t>
      </w:r>
      <w:proofErr w:type="gramStart"/>
      <w:r>
        <w:t>Indicates</w:t>
      </w:r>
      <w:proofErr w:type="gramEnd"/>
      <w:r>
        <w:t xml:space="preserve"> how often the logs should be erased.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355" w:lineRule="exact"/>
        <w:ind w:left="2080" w:firstLine="0"/>
      </w:pPr>
      <w:r>
        <w:t xml:space="preserve"> Location. This parameter indicated the location of the logs.</w:t>
      </w:r>
    </w:p>
    <w:p w:rsidR="00CD42F9" w:rsidRDefault="00A15E2D">
      <w:pPr>
        <w:framePr w:h="70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"C:\\Users\\alechu\\Documents\\</w:instrText>
      </w:r>
      <w:r>
        <w:instrText>CloudBerry\\media\\image4.jpeg" \* MERGEFORMATINET</w:instrText>
      </w:r>
      <w:r>
        <w:instrText xml:space="preserve"> </w:instrText>
      </w:r>
      <w:r>
        <w:fldChar w:fldCharType="separate"/>
      </w:r>
      <w:r w:rsidR="006830B9">
        <w:pict>
          <v:shape id="_x0000_i1028" type="#_x0000_t75" style="width:595.5pt;height:35.25pt">
            <v:imagedata r:id="rId7" r:href="rId9"/>
          </v:shape>
        </w:pict>
      </w:r>
      <w:r>
        <w:fldChar w:fldCharType="end"/>
      </w:r>
    </w:p>
    <w:p w:rsidR="00CD42F9" w:rsidRDefault="00CD42F9">
      <w:pPr>
        <w:rPr>
          <w:sz w:val="2"/>
          <w:szCs w:val="2"/>
        </w:rPr>
      </w:pPr>
    </w:p>
    <w:p w:rsidR="00CD42F9" w:rsidRDefault="00A15E2D">
      <w:pPr>
        <w:pStyle w:val="23"/>
        <w:keepNext/>
        <w:keepLines/>
        <w:shd w:val="clear" w:color="auto" w:fill="auto"/>
        <w:spacing w:before="563" w:after="186" w:line="460" w:lineRule="exact"/>
        <w:ind w:left="1720"/>
      </w:pPr>
      <w:bookmarkStart w:id="14" w:name="bookmark13"/>
      <w:bookmarkStart w:id="15" w:name="bookmark14"/>
      <w:r>
        <w:rPr>
          <w:rStyle w:val="24"/>
          <w:b/>
          <w:bCs/>
        </w:rPr>
        <w:t>Resolved Issues</w:t>
      </w:r>
      <w:bookmarkEnd w:id="14"/>
      <w:bookmarkEnd w:id="15"/>
    </w:p>
    <w:p w:rsidR="00CD42F9" w:rsidRDefault="00A15E2D">
      <w:pPr>
        <w:pStyle w:val="30"/>
        <w:keepNext/>
        <w:keepLines/>
        <w:shd w:val="clear" w:color="auto" w:fill="auto"/>
        <w:spacing w:after="520" w:line="400" w:lineRule="exact"/>
        <w:ind w:left="1720"/>
      </w:pPr>
      <w:bookmarkStart w:id="16" w:name="bookmark15"/>
      <w:r>
        <w:rPr>
          <w:rStyle w:val="31"/>
        </w:rPr>
        <w:t xml:space="preserve">In MBS desktop agent for </w:t>
      </w:r>
      <w:proofErr w:type="spellStart"/>
      <w:r>
        <w:rPr>
          <w:rStyle w:val="31"/>
        </w:rPr>
        <w:t>macOS</w:t>
      </w:r>
      <w:proofErr w:type="spellEnd"/>
      <w:r>
        <w:rPr>
          <w:rStyle w:val="31"/>
        </w:rPr>
        <w:t xml:space="preserve"> &amp; Linux 2.5</w:t>
      </w:r>
      <w:bookmarkEnd w:id="16"/>
    </w:p>
    <w:p w:rsidR="00CD42F9" w:rsidRDefault="00A15E2D">
      <w:pPr>
        <w:pStyle w:val="aa"/>
        <w:framePr w:w="9360" w:hSpace="840" w:wrap="notBeside" w:vAnchor="text" w:hAnchor="text" w:xAlign="center" w:y="1"/>
        <w:shd w:val="clear" w:color="auto" w:fill="auto"/>
        <w:spacing w:line="260" w:lineRule="exact"/>
      </w:pPr>
      <w:r>
        <w:t>The following table illustrates issues addressed in release 2.5.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CD42F9">
        <w:tblPrEx>
          <w:tblCellMar>
            <w:top w:w="0" w:type="dxa"/>
            <w:bottom w:w="0" w:type="dxa"/>
          </w:tblCellMar>
        </w:tblPrEx>
        <w:trPr>
          <w:trHeight w:hRule="exact" w:val="43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5"/>
              </w:rPr>
              <w:t>Issue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5"/>
              </w:rPr>
              <w:t>Issue ID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0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</w:rPr>
              <w:t xml:space="preserve">Inability to restore plans from the cloud due to </w:t>
            </w:r>
            <w:r>
              <w:rPr>
                <w:rStyle w:val="4"/>
              </w:rPr>
              <w:t>SSL-related issues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1737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Memory leak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1706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389" w:lineRule="exact"/>
              <w:ind w:firstLine="0"/>
              <w:jc w:val="center"/>
            </w:pPr>
            <w:r>
              <w:rPr>
                <w:rStyle w:val="4"/>
              </w:rPr>
              <w:t>Failure to report information to MBS Monitoring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1013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</w:rPr>
              <w:t>Web Interface crash when another program is occupying the designated ports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1149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</w:rPr>
              <w:t>Display compression &amp; encryption in Advanced Rebranding does not work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1169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0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389" w:lineRule="exact"/>
              <w:ind w:firstLine="0"/>
              <w:jc w:val="center"/>
            </w:pPr>
            <w:bookmarkStart w:id="17" w:name="bookmark16"/>
            <w:r>
              <w:rPr>
                <w:rStyle w:val="4"/>
              </w:rPr>
              <w:t>Absence of error message in the backup report</w:t>
            </w:r>
            <w:bookmarkEnd w:id="17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1138</w:t>
            </w:r>
          </w:p>
        </w:tc>
      </w:tr>
    </w:tbl>
    <w:p w:rsidR="00CD42F9" w:rsidRDefault="00CD42F9">
      <w:pPr>
        <w:rPr>
          <w:sz w:val="2"/>
          <w:szCs w:val="2"/>
        </w:rPr>
      </w:pPr>
    </w:p>
    <w:p w:rsidR="00CD42F9" w:rsidRDefault="00CD42F9">
      <w:pPr>
        <w:rPr>
          <w:sz w:val="2"/>
          <w:szCs w:val="2"/>
        </w:rPr>
        <w:sectPr w:rsidR="00CD42F9">
          <w:headerReference w:type="default" r:id="rId10"/>
          <w:type w:val="continuous"/>
          <w:pgSz w:w="11909" w:h="16838"/>
          <w:pgMar w:top="1447" w:right="5" w:bottom="1034" w:left="5" w:header="0" w:footer="3" w:gutter="0"/>
          <w:cols w:space="720"/>
          <w:noEndnote/>
          <w:docGrid w:linePitch="360"/>
        </w:sectPr>
      </w:pPr>
    </w:p>
    <w:p w:rsidR="00CD42F9" w:rsidRDefault="00A15E2D">
      <w:pPr>
        <w:framePr w:h="701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"C:\\Users\\alechu\\Documents\\CloudBerry\\media\\image5.jpeg" \* MERGEFORMATINET</w:instrText>
      </w:r>
      <w:r>
        <w:instrText xml:space="preserve"> </w:instrText>
      </w:r>
      <w:r>
        <w:fldChar w:fldCharType="separate"/>
      </w:r>
      <w:r w:rsidR="006830B9">
        <w:pict>
          <v:shape id="_x0000_i1029" type="#_x0000_t75" style="width:595.5pt;height:35.25pt">
            <v:imagedata r:id="rId7" r:href="rId11"/>
          </v:shape>
        </w:pict>
      </w:r>
      <w:r>
        <w:fldChar w:fldCharType="end"/>
      </w:r>
    </w:p>
    <w:p w:rsidR="00CD42F9" w:rsidRDefault="00CD42F9">
      <w:pPr>
        <w:rPr>
          <w:sz w:val="2"/>
          <w:szCs w:val="2"/>
        </w:rPr>
      </w:pPr>
    </w:p>
    <w:p w:rsidR="00CD42F9" w:rsidRDefault="00A15E2D">
      <w:pPr>
        <w:pStyle w:val="23"/>
        <w:keepNext/>
        <w:keepLines/>
        <w:shd w:val="clear" w:color="auto" w:fill="auto"/>
        <w:spacing w:before="532" w:after="372" w:line="460" w:lineRule="exact"/>
        <w:ind w:left="1720"/>
      </w:pPr>
      <w:bookmarkStart w:id="18" w:name="bookmark17"/>
      <w:r>
        <w:rPr>
          <w:rStyle w:val="24"/>
          <w:b/>
          <w:bCs/>
        </w:rPr>
        <w:t>Known Issues</w:t>
      </w:r>
      <w:bookmarkEnd w:id="18"/>
    </w:p>
    <w:p w:rsidR="00CD42F9" w:rsidRDefault="00A15E2D">
      <w:pPr>
        <w:pStyle w:val="6"/>
        <w:shd w:val="clear" w:color="auto" w:fill="auto"/>
        <w:spacing w:after="712" w:line="341" w:lineRule="exact"/>
        <w:ind w:left="1720" w:right="1160" w:firstLine="0"/>
      </w:pPr>
      <w:r>
        <w:t xml:space="preserve">The following table displays known issues that are to </w:t>
      </w:r>
      <w:proofErr w:type="gramStart"/>
      <w:r>
        <w:t>be addressed</w:t>
      </w:r>
      <w:proofErr w:type="gramEnd"/>
      <w:r>
        <w:t xml:space="preserve"> in the future releases of MBS backup client for </w:t>
      </w:r>
      <w:proofErr w:type="spellStart"/>
      <w:r>
        <w:t>macOS</w:t>
      </w:r>
      <w:proofErr w:type="spellEnd"/>
      <w:r>
        <w:t xml:space="preserve"> &amp; Linux.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5"/>
        <w:gridCol w:w="4685"/>
      </w:tblGrid>
      <w:tr w:rsidR="00CD42F9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5"/>
              </w:rPr>
              <w:lastRenderedPageBreak/>
              <w:t>Issue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35"/>
              </w:rPr>
              <w:t>Iss</w:t>
            </w:r>
            <w:r>
              <w:rPr>
                <w:rStyle w:val="35"/>
              </w:rPr>
              <w:t>ue ID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Lack of image-based backups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474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389" w:lineRule="exact"/>
              <w:ind w:firstLine="0"/>
              <w:jc w:val="center"/>
            </w:pPr>
            <w:r>
              <w:rPr>
                <w:rStyle w:val="4"/>
              </w:rPr>
              <w:t>App malfunction after putting computer to sleep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704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 xml:space="preserve">Peculiar Linux </w:t>
            </w:r>
            <w:proofErr w:type="spellStart"/>
            <w:r>
              <w:rPr>
                <w:rStyle w:val="4"/>
              </w:rPr>
              <w:t>filesystem</w:t>
            </w:r>
            <w:proofErr w:type="spellEnd"/>
            <w:r>
              <w:rPr>
                <w:rStyle w:val="4"/>
              </w:rPr>
              <w:t xml:space="preserve"> tree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877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</w:rPr>
              <w:t>Unused already uploaded chunks during multipart upload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1031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Lack of detailed reports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453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r>
              <w:rPr>
                <w:rStyle w:val="4"/>
              </w:rPr>
              <w:t xml:space="preserve">Poor support for Samba-connected </w:t>
            </w:r>
            <w:r>
              <w:rPr>
                <w:rStyle w:val="4"/>
              </w:rPr>
              <w:t>shares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1076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389" w:lineRule="exact"/>
              <w:ind w:firstLine="0"/>
              <w:jc w:val="center"/>
            </w:pPr>
            <w:r>
              <w:rPr>
                <w:rStyle w:val="4"/>
              </w:rPr>
              <w:t>Disabling GUI via Advanced Rebranding does not work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1383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26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Lack of support for APFS snapshots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986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384" w:lineRule="exact"/>
              <w:ind w:firstLine="0"/>
              <w:jc w:val="center"/>
            </w:pPr>
            <w:r>
              <w:rPr>
                <w:rStyle w:val="4"/>
              </w:rPr>
              <w:t xml:space="preserve">Unsupported special symbols in </w:t>
            </w:r>
            <w:proofErr w:type="spellStart"/>
            <w:r>
              <w:rPr>
                <w:rStyle w:val="4"/>
              </w:rPr>
              <w:t>BackBlaze</w:t>
            </w:r>
            <w:proofErr w:type="spellEnd"/>
            <w:r>
              <w:rPr>
                <w:rStyle w:val="4"/>
              </w:rPr>
              <w:t xml:space="preserve"> B2</w:t>
            </w:r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1444</w:t>
            </w:r>
          </w:p>
        </w:tc>
      </w:tr>
      <w:tr w:rsidR="00CD42F9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/>
              <w:ind w:firstLine="0"/>
              <w:jc w:val="center"/>
            </w:pPr>
            <w:bookmarkStart w:id="19" w:name="bookmark18"/>
            <w:r>
              <w:rPr>
                <w:rStyle w:val="4"/>
              </w:rPr>
              <w:t>Failure to delete empty folders from backup storage</w:t>
            </w:r>
            <w:bookmarkEnd w:id="19"/>
          </w:p>
        </w:tc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2F9" w:rsidRDefault="00A15E2D">
            <w:pPr>
              <w:pStyle w:val="6"/>
              <w:framePr w:w="9360" w:hSpace="840" w:wrap="notBeside" w:vAnchor="text" w:hAnchor="text" w:xAlign="center" w:y="1"/>
              <w:shd w:val="clear" w:color="auto" w:fill="auto"/>
              <w:spacing w:after="0" w:line="260" w:lineRule="exact"/>
              <w:ind w:firstLine="0"/>
              <w:jc w:val="center"/>
            </w:pPr>
            <w:r>
              <w:rPr>
                <w:rStyle w:val="4"/>
              </w:rPr>
              <w:t>1597</w:t>
            </w:r>
          </w:p>
        </w:tc>
      </w:tr>
    </w:tbl>
    <w:p w:rsidR="00CD42F9" w:rsidRDefault="00CD42F9">
      <w:pPr>
        <w:rPr>
          <w:sz w:val="2"/>
          <w:szCs w:val="2"/>
        </w:rPr>
      </w:pPr>
    </w:p>
    <w:p w:rsidR="00CD42F9" w:rsidRDefault="00CD42F9">
      <w:pPr>
        <w:rPr>
          <w:sz w:val="2"/>
          <w:szCs w:val="2"/>
        </w:rPr>
        <w:sectPr w:rsidR="00CD42F9">
          <w:headerReference w:type="default" r:id="rId12"/>
          <w:headerReference w:type="first" r:id="rId13"/>
          <w:type w:val="continuous"/>
          <w:pgSz w:w="11909" w:h="16838"/>
          <w:pgMar w:top="2367" w:right="5" w:bottom="1925" w:left="5" w:header="0" w:footer="3" w:gutter="0"/>
          <w:cols w:space="720"/>
          <w:noEndnote/>
          <w:titlePg/>
          <w:docGrid w:linePitch="360"/>
        </w:sectPr>
      </w:pPr>
    </w:p>
    <w:p w:rsidR="00CD42F9" w:rsidRDefault="00A15E2D">
      <w:pPr>
        <w:framePr w:h="658" w:wrap="notBeside" w:vAnchor="text" w:hAnchor="text" w:xAlign="center" w:y="1"/>
        <w:jc w:val="center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"C:\\Users\\alechu\\Documents\\CloudBerry\\media\\image6.jpeg" \* MERGEFORMATINET</w:instrText>
      </w:r>
      <w:r>
        <w:instrText xml:space="preserve"> </w:instrText>
      </w:r>
      <w:r>
        <w:fldChar w:fldCharType="separate"/>
      </w:r>
      <w:r w:rsidR="006830B9">
        <w:pict>
          <v:shape id="_x0000_i1030" type="#_x0000_t75" style="width:595.5pt;height:33pt">
            <v:imagedata r:id="rId14" r:href="rId15"/>
          </v:shape>
        </w:pict>
      </w:r>
      <w:r>
        <w:fldChar w:fldCharType="end"/>
      </w:r>
    </w:p>
    <w:p w:rsidR="00CD42F9" w:rsidRDefault="00CD42F9">
      <w:pPr>
        <w:rPr>
          <w:sz w:val="2"/>
          <w:szCs w:val="2"/>
        </w:rPr>
      </w:pPr>
    </w:p>
    <w:p w:rsidR="00CD42F9" w:rsidRDefault="00A15E2D">
      <w:pPr>
        <w:pStyle w:val="23"/>
        <w:keepNext/>
        <w:keepLines/>
        <w:shd w:val="clear" w:color="auto" w:fill="auto"/>
        <w:spacing w:before="489" w:after="34" w:line="460" w:lineRule="exact"/>
        <w:ind w:left="1720"/>
      </w:pPr>
      <w:bookmarkStart w:id="20" w:name="bookmark19"/>
      <w:r>
        <w:rPr>
          <w:rStyle w:val="24"/>
          <w:b/>
          <w:bCs/>
        </w:rPr>
        <w:t>System Requirements</w:t>
      </w:r>
      <w:bookmarkEnd w:id="20"/>
    </w:p>
    <w:p w:rsidR="00CD42F9" w:rsidRDefault="00A15E2D">
      <w:pPr>
        <w:pStyle w:val="6"/>
        <w:shd w:val="clear" w:color="auto" w:fill="auto"/>
        <w:spacing w:after="471" w:line="389" w:lineRule="exact"/>
        <w:ind w:left="1720" w:right="1040" w:firstLine="0"/>
      </w:pPr>
      <w:r>
        <w:t xml:space="preserve">Before installing MBS desktop agent for </w:t>
      </w:r>
      <w:proofErr w:type="spellStart"/>
      <w:r>
        <w:t>macOS</w:t>
      </w:r>
      <w:proofErr w:type="spellEnd"/>
      <w:r>
        <w:t xml:space="preserve"> &amp; </w:t>
      </w:r>
      <w:r>
        <w:t>Linux 2.5, ensure that your computer meets the following minimum software and hardware requirements.</w:t>
      </w:r>
    </w:p>
    <w:p w:rsidR="00CD42F9" w:rsidRDefault="00A15E2D">
      <w:pPr>
        <w:pStyle w:val="30"/>
        <w:keepNext/>
        <w:keepLines/>
        <w:shd w:val="clear" w:color="auto" w:fill="auto"/>
        <w:spacing w:after="139" w:line="400" w:lineRule="exact"/>
        <w:ind w:left="1720"/>
      </w:pPr>
      <w:bookmarkStart w:id="21" w:name="bookmark20"/>
      <w:r>
        <w:rPr>
          <w:rStyle w:val="31"/>
        </w:rPr>
        <w:t>Hardware requirements:</w:t>
      </w:r>
      <w:bookmarkEnd w:id="21"/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32" w:line="260" w:lineRule="exact"/>
        <w:ind w:left="2440" w:firstLine="0"/>
      </w:pPr>
      <w:r>
        <w:t xml:space="preserve"> 1.4 GHz 64-bit processor;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422" w:lineRule="exact"/>
        <w:ind w:left="2440" w:firstLine="0"/>
      </w:pPr>
      <w:r>
        <w:t xml:space="preserve"> 512 MB RAM;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0" w:line="422" w:lineRule="exact"/>
        <w:ind w:left="2440" w:firstLine="0"/>
      </w:pPr>
      <w:r>
        <w:lastRenderedPageBreak/>
        <w:t xml:space="preserve"> 100 MB of free disk space;</w:t>
      </w:r>
    </w:p>
    <w:p w:rsidR="00CD42F9" w:rsidRDefault="00A15E2D">
      <w:pPr>
        <w:pStyle w:val="6"/>
        <w:numPr>
          <w:ilvl w:val="0"/>
          <w:numId w:val="1"/>
        </w:numPr>
        <w:shd w:val="clear" w:color="auto" w:fill="auto"/>
        <w:spacing w:after="498" w:line="422" w:lineRule="exact"/>
        <w:ind w:left="2440" w:firstLine="0"/>
      </w:pPr>
      <w:r>
        <w:t xml:space="preserve"> Internet connection.</w:t>
      </w:r>
    </w:p>
    <w:p w:rsidR="00CD42F9" w:rsidRDefault="00A15E2D">
      <w:pPr>
        <w:pStyle w:val="30"/>
        <w:keepNext/>
        <w:keepLines/>
        <w:shd w:val="clear" w:color="auto" w:fill="auto"/>
        <w:spacing w:after="564" w:line="400" w:lineRule="exact"/>
        <w:ind w:left="1720"/>
      </w:pPr>
      <w:bookmarkStart w:id="22" w:name="bookmark21"/>
      <w:r>
        <w:rPr>
          <w:rStyle w:val="31"/>
        </w:rPr>
        <w:t>Software requirements:</w:t>
      </w:r>
      <w:bookmarkEnd w:id="22"/>
    </w:p>
    <w:p w:rsidR="00CD42F9" w:rsidRDefault="00A15E2D">
      <w:pPr>
        <w:pStyle w:val="6"/>
        <w:shd w:val="clear" w:color="auto" w:fill="auto"/>
        <w:spacing w:after="5" w:line="260" w:lineRule="exact"/>
        <w:ind w:left="2760" w:firstLine="0"/>
      </w:pPr>
      <w:proofErr w:type="spellStart"/>
      <w:proofErr w:type="gramStart"/>
      <w:r>
        <w:t>macOS</w:t>
      </w:r>
      <w:proofErr w:type="spellEnd"/>
      <w:proofErr w:type="gramEnd"/>
      <w:r>
        <w:t xml:space="preserve"> 10.8 or </w:t>
      </w:r>
      <w:r>
        <w:t>later;</w:t>
      </w:r>
    </w:p>
    <w:p w:rsidR="00CD42F9" w:rsidRDefault="00A15E2D">
      <w:pPr>
        <w:pStyle w:val="6"/>
        <w:shd w:val="clear" w:color="auto" w:fill="auto"/>
        <w:spacing w:after="0" w:line="336" w:lineRule="exact"/>
        <w:ind w:left="2760" w:right="1040" w:firstLine="0"/>
      </w:pPr>
      <w:bookmarkStart w:id="23" w:name="bookmark22"/>
      <w:r>
        <w:t xml:space="preserve">Ubuntu </w:t>
      </w:r>
      <w:r>
        <w:rPr>
          <w:lang w:val="ru-RU" w:eastAsia="ru-RU" w:bidi="ru-RU"/>
        </w:rPr>
        <w:t xml:space="preserve">12/14/16, </w:t>
      </w:r>
      <w:proofErr w:type="spellStart"/>
      <w:r>
        <w:t>Suse</w:t>
      </w:r>
      <w:proofErr w:type="spellEnd"/>
      <w:r>
        <w:t xml:space="preserve"> </w:t>
      </w:r>
      <w:r>
        <w:rPr>
          <w:rStyle w:val="5"/>
        </w:rPr>
        <w:t>11/12,</w:t>
      </w:r>
      <w:r>
        <w:rPr>
          <w:lang w:val="ru-RU" w:eastAsia="ru-RU" w:bidi="ru-RU"/>
        </w:rPr>
        <w:t xml:space="preserve"> </w:t>
      </w:r>
      <w:r>
        <w:t xml:space="preserve">Red Hat 6.x/7.x, Fedora </w:t>
      </w:r>
      <w:r>
        <w:rPr>
          <w:rStyle w:val="5"/>
        </w:rPr>
        <w:t>12/21,</w:t>
      </w:r>
      <w:r>
        <w:rPr>
          <w:lang w:val="ru-RU" w:eastAsia="ru-RU" w:bidi="ru-RU"/>
        </w:rPr>
        <w:t xml:space="preserve"> </w:t>
      </w:r>
      <w:r>
        <w:t xml:space="preserve">CentOS </w:t>
      </w:r>
      <w:r>
        <w:rPr>
          <w:lang w:val="ru-RU" w:eastAsia="ru-RU" w:bidi="ru-RU"/>
        </w:rPr>
        <w:t xml:space="preserve">6/7, </w:t>
      </w:r>
      <w:r>
        <w:t>Oracle Linux 6.x/7.x.</w:t>
      </w:r>
      <w:bookmarkEnd w:id="23"/>
    </w:p>
    <w:sectPr w:rsidR="00CD42F9">
      <w:type w:val="continuous"/>
      <w:pgSz w:w="11909" w:h="16838"/>
      <w:pgMar w:top="4580" w:right="108" w:bottom="4071" w:left="1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2D" w:rsidRDefault="00A15E2D">
      <w:r>
        <w:separator/>
      </w:r>
    </w:p>
  </w:endnote>
  <w:endnote w:type="continuationSeparator" w:id="0">
    <w:p w:rsidR="00A15E2D" w:rsidRDefault="00A15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2D" w:rsidRDefault="00A15E2D"/>
  </w:footnote>
  <w:footnote w:type="continuationSeparator" w:id="0">
    <w:p w:rsidR="00A15E2D" w:rsidRDefault="00A15E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F9" w:rsidRDefault="00A15E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1.95pt;margin-top:53pt;width:275.05pt;height:11.3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42F9" w:rsidRDefault="00A15E2D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</w:rPr>
                  <w:t xml:space="preserve">Release Notes: MBS for </w:t>
                </w:r>
                <w:proofErr w:type="spellStart"/>
                <w:r>
                  <w:rPr>
                    <w:rStyle w:val="a6"/>
                  </w:rPr>
                  <w:t>macOS</w:t>
                </w:r>
                <w:proofErr w:type="spellEnd"/>
                <w:r>
                  <w:rPr>
                    <w:rStyle w:val="a6"/>
                  </w:rPr>
                  <w:t xml:space="preserve"> &amp; Linux 2.5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F9" w:rsidRDefault="00A15E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7.1pt;margin-top:204.8pt;width:275.05pt;height:11.3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42F9" w:rsidRDefault="00A15E2D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</w:rPr>
                  <w:t xml:space="preserve">Release Notes: MBS for </w:t>
                </w:r>
                <w:proofErr w:type="spellStart"/>
                <w:r>
                  <w:rPr>
                    <w:rStyle w:val="a6"/>
                  </w:rPr>
                  <w:t>macOS</w:t>
                </w:r>
                <w:proofErr w:type="spellEnd"/>
                <w:r>
                  <w:rPr>
                    <w:rStyle w:val="a6"/>
                  </w:rPr>
                  <w:t xml:space="preserve"> &amp; </w:t>
                </w:r>
                <w:r>
                  <w:rPr>
                    <w:rStyle w:val="a6"/>
                  </w:rPr>
                  <w:t>Linux 2.5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2F9" w:rsidRDefault="00A15E2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1.95pt;margin-top:100.45pt;width:275.05pt;height:11.3pt;z-index:-18874406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D42F9" w:rsidRDefault="00A15E2D">
                <w:pPr>
                  <w:pStyle w:val="a5"/>
                  <w:shd w:val="clear" w:color="auto" w:fill="000000"/>
                  <w:spacing w:line="240" w:lineRule="auto"/>
                </w:pPr>
                <w:r>
                  <w:rPr>
                    <w:rStyle w:val="a6"/>
                  </w:rPr>
                  <w:t xml:space="preserve">Release Notes: MBS for </w:t>
                </w:r>
                <w:proofErr w:type="spellStart"/>
                <w:r>
                  <w:rPr>
                    <w:rStyle w:val="a6"/>
                  </w:rPr>
                  <w:t>macOS</w:t>
                </w:r>
                <w:proofErr w:type="spellEnd"/>
                <w:r>
                  <w:rPr>
                    <w:rStyle w:val="a6"/>
                  </w:rPr>
                  <w:t xml:space="preserve"> &amp; Linux 2.5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01234B"/>
    <w:multiLevelType w:val="multilevel"/>
    <w:tmpl w:val="3BFE1136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D42F9"/>
    <w:rsid w:val="006830B9"/>
    <w:rsid w:val="00A15E2D"/>
    <w:rsid w:val="00CD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DD2D5C3-F6D0-49A6-BAEC-D73D57CC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56"/>
      <w:szCs w:val="56"/>
      <w:u w:val="none"/>
    </w:rPr>
  </w:style>
  <w:style w:type="character" w:customStyle="1" w:styleId="11">
    <w:name w:val="Заголовок №1"/>
    <w:basedOn w:val="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en-US" w:eastAsia="en-US" w:bidi="en-US"/>
    </w:rPr>
  </w:style>
  <w:style w:type="character" w:customStyle="1" w:styleId="3">
    <w:name w:val="Заголовок №3_"/>
    <w:basedOn w:val="a0"/>
    <w:link w:val="3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31">
    <w:name w:val="Заголовок №3"/>
    <w:basedOn w:val="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_"/>
    <w:basedOn w:val="a0"/>
    <w:link w:val="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4">
    <w:name w:val="Основной текст (3)"/>
    <w:basedOn w:val="3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12">
    <w:name w:val="Основной текст1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1">
    <w:name w:val="Основной текст2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Calibri" w:eastAsia="Calibri" w:hAnsi="Calibri" w:cs="Calibri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24">
    <w:name w:val="Заголовок №2"/>
    <w:basedOn w:val="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a8">
    <w:name w:val="Основной текст + Полужирный"/>
    <w:basedOn w:val="a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9">
    <w:name w:val="Подпись к таблице_"/>
    <w:basedOn w:val="a0"/>
    <w:link w:val="aa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5">
    <w:name w:val="Основной текст3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4">
    <w:name w:val="Основной текст4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5"/>
    <w:basedOn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80" w:line="782" w:lineRule="exact"/>
      <w:outlineLvl w:val="0"/>
    </w:pPr>
    <w:rPr>
      <w:rFonts w:ascii="Calibri" w:eastAsia="Calibri" w:hAnsi="Calibri" w:cs="Calibri"/>
      <w:sz w:val="56"/>
      <w:szCs w:val="5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after="180" w:line="0" w:lineRule="atLeast"/>
      <w:outlineLvl w:val="2"/>
    </w:pPr>
    <w:rPr>
      <w:rFonts w:ascii="Calibri" w:eastAsia="Calibri" w:hAnsi="Calibri" w:cs="Calibri"/>
      <w:sz w:val="40"/>
      <w:szCs w:val="4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line="394" w:lineRule="exact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6">
    <w:name w:val="Основной текст6"/>
    <w:basedOn w:val="a"/>
    <w:link w:val="a7"/>
    <w:pPr>
      <w:shd w:val="clear" w:color="auto" w:fill="FFFFFF"/>
      <w:spacing w:after="360" w:line="394" w:lineRule="exact"/>
      <w:ind w:hanging="360"/>
    </w:pPr>
    <w:rPr>
      <w:rFonts w:ascii="Calibri" w:eastAsia="Calibri" w:hAnsi="Calibri" w:cs="Calibri"/>
      <w:sz w:val="26"/>
      <w:szCs w:val="26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360" w:after="180" w:line="0" w:lineRule="atLeast"/>
    </w:pPr>
    <w:rPr>
      <w:rFonts w:ascii="Calibri" w:eastAsia="Calibri" w:hAnsi="Calibri" w:cs="Calibri"/>
      <w:sz w:val="30"/>
      <w:szCs w:val="30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00" w:line="586" w:lineRule="exact"/>
      <w:outlineLvl w:val="1"/>
    </w:pPr>
    <w:rPr>
      <w:rFonts w:ascii="Calibri" w:eastAsia="Calibri" w:hAnsi="Calibri" w:cs="Calibri"/>
      <w:b/>
      <w:bCs/>
      <w:sz w:val="46"/>
      <w:szCs w:val="46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0" w:lineRule="atLeast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eg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825</Words>
  <Characters>4703</Characters>
  <Application>Microsoft Office Word</Application>
  <DocSecurity>0</DocSecurity>
  <Lines>39</Lines>
  <Paragraphs>11</Paragraphs>
  <ScaleCrop>false</ScaleCrop>
  <Company>kronshtadt.ru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Chursin, Aleksei</cp:lastModifiedBy>
  <cp:revision>2</cp:revision>
  <dcterms:created xsi:type="dcterms:W3CDTF">2019-03-05T10:06:00Z</dcterms:created>
  <dcterms:modified xsi:type="dcterms:W3CDTF">2019-03-05T10:09:00Z</dcterms:modified>
</cp:coreProperties>
</file>